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76" w:rsidRDefault="008C6476" w:rsidP="008C6476">
      <w:pPr>
        <w:jc w:val="center"/>
        <w:rPr>
          <w:sz w:val="23"/>
          <w:szCs w:val="23"/>
        </w:rPr>
      </w:pPr>
      <w:bookmarkStart w:id="0" w:name="_GoBack"/>
      <w:bookmarkEnd w:id="0"/>
      <w:r w:rsidRPr="008C6476">
        <w:rPr>
          <w:sz w:val="23"/>
          <w:szCs w:val="23"/>
        </w:rPr>
        <w:t>„Вдъхновяваща, успешна и красива – предизвикателството да бъдеш жена“</w:t>
      </w:r>
    </w:p>
    <w:p w:rsidR="008C6476" w:rsidRPr="008C6476" w:rsidRDefault="008C6476" w:rsidP="008C6476">
      <w:pPr>
        <w:jc w:val="center"/>
        <w:rPr>
          <w:sz w:val="23"/>
          <w:szCs w:val="23"/>
        </w:rPr>
      </w:pP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Какво е да бъдеш жена?! Че и вдъхновяваща, успешна и красива или с една дума – еманципирана. Един доста тежък въпрос, който е вълнувал цивилизациите още от римско време и ще вълнува поколения наред в бъдещето. За мен, да бъдеш жена е предизвикателство, което никак не е леко и може да бъде разгледано от няколко нива на възприятие – биологично, социално, религиозно и психологично. От биологична гледна точка, жената, сама по себе си, е човек (homo sapiens), който човек носи своите биологични и анатомични белези – пол „жена“. Понякога по-видими белези – с по-големи млечни жлези и по-малко окосмяване, а понякога не толкова видими – липса на видими млечни жлези и окосмяване близко до мъжкото… От социална гледна точка, жената е майка, тя е „инкубатор“ за човешкия ембрион и е в основата на възпитанието и отглеждането на децата до навършването им на 2 годишна възраст. Взаимно отговорна (с мъжа – баща) за действията на отрочетата до 18 години. На кратко, част от най-малката социална градивна единица – семейството. Докато от психологична гледна точка, жената е многопластова личност, която е склонна към извършване на няколко дейности едновременно. Например, едновременно да кара кола, говори по телефона и да си слага червило. Шегувам се, но например, да готви докато пише домашните с децата и периодично зарежда пералнята и простира. Според християнството, една жена, за да бъде щастлива и независима в щастието си, е необходимо да бъде възпитавана в християнските добродетели и благонравие. Това ли определя жената днес? Нейният външен вид или нейната роля в обществото. За мен, предизвикателството да бъдеш жена, която е вдъхновяваща, успешна и красива, се определя от индивидуалните особености на всяка жена. Особености като здраве, социална среда, социален статут и интелект. Не можем да кажем, че само богатите жени са красиви, успешни и вдъхновяващи, но определено те са доста по-известни и могат да повлияят на повече човешки съдби с историите си. Има едни такива жени, които не са известни и богати, не са постигнали в кариерата си кой знае какво постижение и за тях целият им свят и движеща сила са децата – чужди и свои, бъдещето на всяка една цивилизация. Жени, които когато погледнеш, знаеш че носят необикновена сила в себе си, а когато ги заговориш – потъваш в думите им и се чувстваш разбран, обгрижен и защитен. Жени, които си пожелавам да срещам все по-често – мъдри, грижовни, обичащи закрилници на живота. Онези, които никой не забелязва, не защото са незабележими, а защото ги приемаме за даденост – приятелка, дъщеря, сестра, майка, леля, баба. Жените, които ни вдъхновяват всеки ден със своята еманципация, доброта и благотворителност.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Мислейки си, за жените като предизвикателство, веднага изникват в мен редица въпроси. Как са живеели жените преди и как живеят днес? Как живеят жените в България и в другите държави, другите континенти? Не толкова известен факт, за всички, е че жените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нямат човешки права във всички държави по света и някой друг определя това как те изглеждат, говорят, мислят или действат, че даже дали да живеят. Дори Джон Ленън засяга проблема на жените в една от песните си „Жената е негърът на света“. И това не се определя от религията, повярвайте ми. Няма религия проповядваща насилие! Държави като Пакистан – жената може да бъде бита от съпруга си с възпитателна цел и жените са малоценни свидетели в съда като не се вземат за валидни показанията подадени от тях. Или в държавите Индия, Бахами и Сингапур момичетата се женят на възраст от 13 до 15 години и </w:t>
      </w:r>
      <w:r w:rsidRPr="008C6476">
        <w:rPr>
          <w:sz w:val="23"/>
          <w:szCs w:val="23"/>
        </w:rPr>
        <w:lastRenderedPageBreak/>
        <w:t xml:space="preserve">не могат да отказват полово сношение на съпрузите си. Такава крехка възраст, все още деца в разцвета на своя растеж и развитие. В подобна обстановка идеята за вдъхновяваща, успешна и красива изобщо няма да се доближава до представата в държави като Франция или Англия, например. Интересен факт, напомнящ малко на обстановката в нашата държава преди доста години е, че в Ливан и Малта – жената може да бъде отвлечена и изнасилена, САМО ако след този акт мъжът сключи брак с нея… до някъде прилича на наши стари български обичаи, нали?! А можем ли да кажем, че подобен акт е хуманен и цивилизован?! Можем ли да кажем, че жените там изобщо могат да изразяват себе си, да бъдат жени… В държави, където жената няма право да бъде самостоятелен човек, който изразява мисли, чувства или изобщо себе си като личност. При подобни условия, да си вдъхновяваща, красива и успешна е преди всичко в това да оцелееш и да не се набиваш на очи. Да си невидима и удобна за всички… Само ще спомена и Китай, където макар и да са напреднали доста с технологиите, спрямо отношението си към жените не бих могла да кажа същото. Едва наскоро, през 2001, обновиха законите си срещу насилието в семействата върху жените, които до него момент са можели да бъдат не просто насилвани, но дори и убивани.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Друг малко известен факт е, че в България жените имат право на ГЛАС едва от 15 Януари 1938 година (едва 85 години), което не е толкова далече във времето. С получаването на това право българските жени започват и борбата за равноправие с мъжете в гражданското управление и право, изобщо в цивилизования живот, където жената е еманципирана и има властта сама да определя съдбата си. Не толкова известната русенка Димитрана Иванова (1881 – 1960) е била една вдъхновяваща, красива и успешна жена, приятелка, майка, дъщеря, сестра. Била е дългогодишен управител на „Български женски съюз“ , както и член на управителния съвет на „Международния алианс на жените за избирателно право и равноправно гражданство“, с две висши образования от Софийски университет – право, и Швейцария, Цюрих – философия и педагогика. Използвайки дадените й ресурси, работи като учителка, единствената професия позволена на жените в България по това време. Димитрана Иванова работи активно по въпроси свързани със семейството като ролята на съпругата и майката, социалната защита на майчинството и детството, превенция на детската престъпност – изобщо за благото на всички жени и деца в България. През 1925 г. е сред основателите на Дружеството за защита на децата и членка на борда му до 1935 г. На пръв поглед българските жени не живеят в подтисничество, макар да нямат право на политически глас, а гражданските им права се различават доста от тези на мъжете. В резултат на тази така малка промяна, на пръв поглед малка, се променя благополучието на жените в днешна България. Сигурна съм, никоя жена не се е замисляла или съмнявала в това дали има право да бъде образована с дадена научна степен, да бъде прегледана от лекар и лекувана, да избира свободно дрехите, обувките и прическата си, да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направи аборт или пък да подаде жалба срещу насилника си – да има право на глас. Да бъде чувана, разбирана и обгрижвана от съгражданите и близките си. Да има право на живот!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Знам, че до тук, звуча малко като докладчик, но няма как да дам отговор на поставения въпрос без да погледна цялата картинка, от по-мащабен ъгъл. Така погледнато, на световната история и политика относно жените и техните права, определено ни връхлита мисълта, че за всяка една държава дефиницията за вдъхновяваща, успешна и красива жена е различна. За мен, тази жена е приемаща със смирение предизвикателствата поставени пред нея от биологична, социална, религиозна и психологична гледна точка. </w:t>
      </w:r>
      <w:r w:rsidRPr="008C6476">
        <w:rPr>
          <w:sz w:val="23"/>
          <w:szCs w:val="23"/>
        </w:rPr>
        <w:lastRenderedPageBreak/>
        <w:t xml:space="preserve">Предизвикателствата да приеме биологичните си особености без да иска да променя пола си. Знаете за кои женски биологични особености говоря, или поне жените ме разбират, както и някои мъже. Сигурна съм, че има такива. Съпричастни мъже, емпати, любящи и грижовни. Да живее здравословно приемайки своите биологични особености, възползвайки се от съвременната медицина и нейните предимства, защото здравословния начин на живот разкрасява и е новото „секси“ . Предизвикателствата на социума – да изпълни дълга си към семейството въпреки репресиите и лошите условия на социализация след раждането и превъплъщението в родител, от женски пол. Предизвикателствата на социума, готов да я осъди или смажи с присмех, защото сексизма и дискриминацията са там и всеки е готов да я етикира за това, че се е осмелила да излезе от „приетия“ стереотип и да бъде различна. Да бъде себе си! Предизвикателствата на религията – не само да цитираш човешките добродетели, но и да ги разбираш, да ги осиновиш и прилагаш в ежедневието си. Да бъдеш благодетелка, дори да нямаш нищо в джоба си. Да бъдеш щедра и да даваш това, с което Господ те е дарил – топла усмивка, мила дума, жест или съвет. </w:t>
      </w:r>
    </w:p>
    <w:p w:rsidR="008C6476" w:rsidRPr="008C6476" w:rsidRDefault="008C6476" w:rsidP="008C6476">
      <w:pPr>
        <w:jc w:val="both"/>
        <w:rPr>
          <w:sz w:val="23"/>
          <w:szCs w:val="23"/>
        </w:rPr>
      </w:pPr>
      <w:r w:rsidRPr="008C6476">
        <w:rPr>
          <w:sz w:val="23"/>
          <w:szCs w:val="23"/>
        </w:rPr>
        <w:t xml:space="preserve">В заключение, да бъдеш вдъхновяваща, успешна и красива или предизвикателството да бъдеш жена днес, за мен, се изразява в това да отстояваш правата си – с мъдрост и дипломатичност, бъдейки работничка, дъщеря, приятел, съпруга и майка; да приемаш себе си – такава каквато Господ те е създал, и да се раздаваш на тези, които са в беда и нужда. Да си мъдра и съобразителна, възползвайки се от предимствата на съвремието, бидейки многопластова и сложна личност изтъкана не само от емоции, но и животворна мъдрост. Пазителка на живота и извор на живот! Точно каквато е била Димитрана Иванова за своето време, че и днес. Вдъхновила е хиляди жени да се борят за правото си на глас, действайки безкористно и мъдро, възползвайки се от единствената си възможност – да бъде учител. Феминизирана и нежелана професия от мъжете в патриархалните общества. Защо ли? Защото отглеждането на деца е „женска работа“, според остарелия сексистки стереотип. Била е красива, защото е запазила женствеността си и е живеела здравословно, за което съдя от преклоните й години, в които си е отишла от този свят – 79, и разбира се от снимките й. А за успеха, то е ясно. Тя е била една от движещите сили за еманципацията на съвременната българка, редом с други велики, но не толкова известни българки. И все пак, в края на деня, тя е била най-обикновена жена, приятелка, дъщеря, сестра, съпруга и майка. Всяка една от нас може да бъде такава, стига да приеме предизвикателството и да има смелостта да заяви правото си да бъде жена! </w:t>
      </w:r>
    </w:p>
    <w:p w:rsidR="008C6476" w:rsidRPr="008C6476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t xml:space="preserve">Използвани източници: </w:t>
      </w:r>
    </w:p>
    <w:p w:rsidR="008C6476" w:rsidRPr="008C6476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t xml:space="preserve">Иеромонах Порфирий (Глинска света обител) „За възпитанието на девойката в истински християнски дух“ – http://www.sveta-gora-zograph.com/blagodatna/celomudrie/slova.php?id=1 </w:t>
      </w:r>
    </w:p>
    <w:p w:rsidR="008C6476" w:rsidRPr="008C6476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t xml:space="preserve">Вениана Петкова, „В кои държави жените нямат думата“, 04.09.2022? ( не е посочена дата в статията) - https://www.mila.bg/article/5917291 </w:t>
      </w:r>
    </w:p>
    <w:p w:rsidR="008C6476" w:rsidRPr="008C6476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t xml:space="preserve">Цвети Цанева, „На тази дата: Българската жена получава право на глас“ https://www.hera.bg/s.php?n=4166 </w:t>
      </w:r>
    </w:p>
    <w:p w:rsidR="008C6476" w:rsidRPr="008C6476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t xml:space="preserve">Велина Томова , 03.02.2023, „Забравените българки – Димитрана Иванова, заради която имаме равни права с мъжете “ – https://www.edna.bg/svobodno-vreme/dimitrana-ivanova-zaradi-koiato-imame-ravni-prava-s-myzhete-4651344 </w:t>
      </w:r>
    </w:p>
    <w:p w:rsidR="00BF036F" w:rsidRDefault="008C6476" w:rsidP="008C6476">
      <w:pPr>
        <w:rPr>
          <w:sz w:val="23"/>
          <w:szCs w:val="23"/>
        </w:rPr>
      </w:pPr>
      <w:r w:rsidRPr="008C6476">
        <w:rPr>
          <w:sz w:val="23"/>
          <w:szCs w:val="23"/>
        </w:rPr>
        <w:lastRenderedPageBreak/>
        <w:t>Юнг Чан, „Дивите лебеди – трите дъщери на Китай“, публикувана в 1991</w:t>
      </w:r>
    </w:p>
    <w:p w:rsidR="008C6476" w:rsidRDefault="008C6476" w:rsidP="008C6476">
      <w:pPr>
        <w:rPr>
          <w:sz w:val="23"/>
          <w:szCs w:val="23"/>
        </w:rPr>
      </w:pPr>
    </w:p>
    <w:p w:rsidR="008C6476" w:rsidRDefault="008C6476" w:rsidP="008C6476">
      <w:r>
        <w:rPr>
          <w:sz w:val="23"/>
          <w:szCs w:val="23"/>
        </w:rPr>
        <w:t>Силвия Филева, Русе</w:t>
      </w:r>
    </w:p>
    <w:sectPr w:rsidR="008C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76"/>
    <w:rsid w:val="00747C61"/>
    <w:rsid w:val="008C6476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8F77-CE06-4DAB-96C8-302639CC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U2EZSTYFJUYA-4-41</_dlc_DocId>
    <_dlc_DocIdUrl xmlns="7b916922-9b11-4405-8048-d866fe1b0a52">
      <Url>https://www.uni-ruse.bg/Centers/UB/_layouts/15/DocIdRedir.aspx?ID=U2EZSTYFJUYA-4-41</Url>
      <Description>U2EZSTYFJUYA-4-41</Description>
    </_dlc_DocIdUrl>
  </documentManagement>
</p:properties>
</file>

<file path=customXml/itemProps1.xml><?xml version="1.0" encoding="utf-8"?>
<ds:datastoreItem xmlns:ds="http://schemas.openxmlformats.org/officeDocument/2006/customXml" ds:itemID="{6B641A56-7DA5-4D5B-9587-56F5680F9D0C}"/>
</file>

<file path=customXml/itemProps2.xml><?xml version="1.0" encoding="utf-8"?>
<ds:datastoreItem xmlns:ds="http://schemas.openxmlformats.org/officeDocument/2006/customXml" ds:itemID="{45BFC8A1-3406-449C-A98B-332DB8F8FA9A}"/>
</file>

<file path=customXml/itemProps3.xml><?xml version="1.0" encoding="utf-8"?>
<ds:datastoreItem xmlns:ds="http://schemas.openxmlformats.org/officeDocument/2006/customXml" ds:itemID="{1D5B145E-632D-4F5B-BAAC-AFEA6C47DBEB}"/>
</file>

<file path=customXml/itemProps4.xml><?xml version="1.0" encoding="utf-8"?>
<ds:datastoreItem xmlns:ds="http://schemas.openxmlformats.org/officeDocument/2006/customXml" ds:itemID="{C420C565-EC73-4F70-937B-530C9A14D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2</cp:revision>
  <dcterms:created xsi:type="dcterms:W3CDTF">2023-03-07T09:49:00Z</dcterms:created>
  <dcterms:modified xsi:type="dcterms:W3CDTF">2023-03-07T12:13:00Z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8a0515bf-f719-4df3-b396-9f609c748ec7</vt:lpwstr>
  </property>
</Properties>
</file>