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50" w:type="dxa"/>
        <w:tblCellSpacing w:w="0" w:type="dxa"/>
        <w:shd w:val="clear" w:color="auto" w:fill="FFFFFF"/>
        <w:tblCellMar>
          <w:left w:w="0" w:type="dxa"/>
          <w:right w:w="0" w:type="dxa"/>
        </w:tblCellMar>
        <w:tblLook w:val="0000"/>
      </w:tblPr>
      <w:tblGrid>
        <w:gridCol w:w="1827"/>
        <w:gridCol w:w="8223"/>
      </w:tblGrid>
      <w:tr w:rsidR="00B927B5" w:rsidRPr="00F73874" w:rsidTr="00B927B5">
        <w:trPr>
          <w:tblCellSpacing w:w="0" w:type="dxa"/>
        </w:trPr>
        <w:tc>
          <w:tcPr>
            <w:tcW w:w="0" w:type="auto"/>
            <w:gridSpan w:val="2"/>
            <w:shd w:val="clear" w:color="auto" w:fill="FFFFFF"/>
            <w:tcMar>
              <w:top w:w="300" w:type="dxa"/>
              <w:left w:w="0" w:type="dxa"/>
              <w:bottom w:w="450" w:type="dxa"/>
              <w:right w:w="0" w:type="dxa"/>
            </w:tcMar>
            <w:vAlign w:val="center"/>
          </w:tcPr>
          <w:p w:rsidR="00B927B5" w:rsidRPr="00F73874" w:rsidRDefault="00B927B5">
            <w:pPr>
              <w:jc w:val="center"/>
              <w:rPr>
                <w:rFonts w:ascii="Arial" w:hAnsi="Arial" w:cs="Arial"/>
                <w:b/>
                <w:bCs/>
                <w:color w:val="000000"/>
              </w:rPr>
            </w:pPr>
            <w:r w:rsidRPr="00F73874">
              <w:rPr>
                <w:rFonts w:ascii="Arial" w:hAnsi="Arial" w:cs="Arial"/>
                <w:b/>
                <w:bCs/>
                <w:color w:val="000000"/>
                <w:sz w:val="28"/>
              </w:rPr>
              <w:t>INDUSTRIAL ENGINEER</w:t>
            </w:r>
          </w:p>
        </w:tc>
      </w:tr>
      <w:tr w:rsidR="00B927B5" w:rsidRPr="00F73874" w:rsidTr="00F73874">
        <w:trPr>
          <w:tblCellSpacing w:w="0" w:type="dxa"/>
        </w:trPr>
        <w:tc>
          <w:tcPr>
            <w:tcW w:w="1827" w:type="dxa"/>
            <w:shd w:val="clear" w:color="auto" w:fill="FFFFFF"/>
            <w:tcMar>
              <w:top w:w="45" w:type="dxa"/>
              <w:left w:w="0" w:type="dxa"/>
              <w:bottom w:w="45" w:type="dxa"/>
              <w:right w:w="150" w:type="dxa"/>
            </w:tcMar>
          </w:tcPr>
          <w:p w:rsidR="00B927B5" w:rsidRPr="00F73874" w:rsidRDefault="00B927B5">
            <w:pPr>
              <w:jc w:val="right"/>
              <w:rPr>
                <w:rFonts w:ascii="Arial" w:hAnsi="Arial" w:cs="Arial"/>
                <w:b/>
                <w:bCs/>
                <w:color w:val="000000"/>
              </w:rPr>
            </w:pPr>
            <w:r w:rsidRPr="00F73874">
              <w:rPr>
                <w:rFonts w:ascii="Arial" w:hAnsi="Arial" w:cs="Arial"/>
                <w:b/>
                <w:bCs/>
                <w:color w:val="000000"/>
              </w:rPr>
              <w:t>Описание и</w:t>
            </w:r>
            <w:r w:rsidRPr="00F73874">
              <w:rPr>
                <w:rFonts w:ascii="Arial" w:hAnsi="Arial" w:cs="Arial"/>
                <w:b/>
                <w:bCs/>
                <w:color w:val="000000"/>
              </w:rPr>
              <w:br/>
              <w:t>Изисквания:</w:t>
            </w:r>
          </w:p>
        </w:tc>
        <w:tc>
          <w:tcPr>
            <w:tcW w:w="8223" w:type="dxa"/>
            <w:shd w:val="clear" w:color="auto" w:fill="FFFFFF"/>
            <w:tcMar>
              <w:top w:w="45" w:type="dxa"/>
              <w:left w:w="0" w:type="dxa"/>
              <w:bottom w:w="45" w:type="dxa"/>
              <w:right w:w="0" w:type="dxa"/>
            </w:tcMar>
          </w:tcPr>
          <w:p w:rsidR="00B927B5" w:rsidRPr="00F73874" w:rsidRDefault="00B927B5" w:rsidP="00F73874">
            <w:pPr>
              <w:spacing w:line="225" w:lineRule="atLeast"/>
              <w:rPr>
                <w:rFonts w:ascii="Arial" w:hAnsi="Arial" w:cs="Arial"/>
                <w:color w:val="000000"/>
              </w:rPr>
            </w:pPr>
            <w:r w:rsidRPr="00F73874">
              <w:rPr>
                <w:rFonts w:ascii="Arial" w:hAnsi="Arial" w:cs="Arial"/>
                <w:color w:val="000000"/>
              </w:rPr>
              <w:t>WITTE AUTOMOTIVE BULGARIA EOOD</w:t>
            </w:r>
            <w:r w:rsidRPr="00F73874">
              <w:rPr>
                <w:rFonts w:ascii="Arial" w:hAnsi="Arial" w:cs="Arial"/>
                <w:color w:val="000000"/>
              </w:rPr>
              <w:br/>
            </w:r>
            <w:r w:rsidRPr="00F73874">
              <w:rPr>
                <w:rFonts w:ascii="Arial" w:hAnsi="Arial" w:cs="Arial"/>
                <w:color w:val="000000"/>
              </w:rPr>
              <w:br/>
              <w:t>For more than 110 years, WITTE Automotive GmbH Germany has been developing and producing technical solutions for locking and latching systems, supplying well-known automotive brands, worldwide. The company prides itself on the success derived from its detailed and systematic approach to both the products it makes and its business processes. Since 2010 WITTE Automotive started production in its Bulgarian plant in town of Ruse.</w:t>
            </w:r>
            <w:r w:rsidRPr="00F73874">
              <w:rPr>
                <w:rFonts w:ascii="Arial" w:hAnsi="Arial" w:cs="Arial"/>
                <w:color w:val="000000"/>
              </w:rPr>
              <w:br/>
              <w:t>In the context of the rapid growth we are looking to hire:</w:t>
            </w:r>
            <w:r w:rsidRPr="00F73874">
              <w:rPr>
                <w:rFonts w:ascii="Arial" w:hAnsi="Arial" w:cs="Arial"/>
                <w:color w:val="000000"/>
              </w:rPr>
              <w:br/>
            </w:r>
            <w:r w:rsidRPr="00F73874">
              <w:rPr>
                <w:rFonts w:ascii="Arial" w:hAnsi="Arial" w:cs="Arial"/>
                <w:color w:val="000000"/>
              </w:rPr>
              <w:br/>
            </w:r>
            <w:r w:rsidRPr="00F73874">
              <w:rPr>
                <w:rFonts w:ascii="Arial" w:hAnsi="Arial" w:cs="Arial"/>
                <w:b/>
                <w:color w:val="000000"/>
              </w:rPr>
              <w:t>I. JOB DESCRIPTION AND MAIN RESPONSIBILITIES:</w:t>
            </w:r>
            <w:r w:rsidRPr="00F73874">
              <w:rPr>
                <w:rFonts w:ascii="Arial" w:hAnsi="Arial" w:cs="Arial"/>
                <w:b/>
                <w:color w:val="000000"/>
              </w:rPr>
              <w:br/>
            </w:r>
            <w:r w:rsidRPr="00F73874">
              <w:rPr>
                <w:rFonts w:ascii="Arial" w:hAnsi="Arial" w:cs="Arial"/>
                <w:color w:val="000000"/>
              </w:rPr>
              <w:t>- Process assuarance in series production: process documents (working instructions, production norms, flow-charts, process-flow, safety instructions etc.);</w:t>
            </w:r>
            <w:r w:rsidRPr="00F73874">
              <w:rPr>
                <w:rFonts w:ascii="Arial" w:hAnsi="Arial" w:cs="Arial"/>
                <w:color w:val="000000"/>
              </w:rPr>
              <w:br/>
              <w:t>- Responsible for process status in production for group of lines – productivity, process problems, Q- problems;</w:t>
            </w:r>
            <w:r w:rsidRPr="00F73874">
              <w:rPr>
                <w:rFonts w:ascii="Arial" w:hAnsi="Arial" w:cs="Arial"/>
                <w:color w:val="000000"/>
              </w:rPr>
              <w:br/>
              <w:t>- Analysis of status of production process and quality – statistics and analysis, Pareto, defining of problematic products, rout-cause analysis;</w:t>
            </w:r>
            <w:r w:rsidRPr="00F73874">
              <w:rPr>
                <w:rFonts w:ascii="Arial" w:hAnsi="Arial" w:cs="Arial"/>
                <w:color w:val="000000"/>
              </w:rPr>
              <w:br/>
              <w:t>- Initiates and implements improvement measures;</w:t>
            </w:r>
            <w:r w:rsidRPr="00F73874">
              <w:rPr>
                <w:rFonts w:ascii="Arial" w:hAnsi="Arial" w:cs="Arial"/>
                <w:color w:val="000000"/>
              </w:rPr>
              <w:br/>
              <w:t>- Active support of continuous improvement of the production process and quality system - cooperates with Q-engineers and maintenace about solving of production problems;</w:t>
            </w:r>
            <w:r w:rsidRPr="00F73874">
              <w:rPr>
                <w:rFonts w:ascii="Arial" w:hAnsi="Arial" w:cs="Arial"/>
                <w:color w:val="000000"/>
              </w:rPr>
              <w:br/>
              <w:t>- Assures the capability of the production processes for the resopnsible lines;</w:t>
            </w:r>
            <w:r w:rsidRPr="00F73874">
              <w:rPr>
                <w:rFonts w:ascii="Arial" w:hAnsi="Arial" w:cs="Arial"/>
                <w:color w:val="000000"/>
              </w:rPr>
              <w:br/>
              <w:t>- PFMEA management;</w:t>
            </w:r>
            <w:r w:rsidRPr="00F73874">
              <w:rPr>
                <w:rFonts w:ascii="Arial" w:hAnsi="Arial" w:cs="Arial"/>
                <w:color w:val="000000"/>
              </w:rPr>
              <w:br/>
              <w:t>- Setting Master-data of products in SAP;</w:t>
            </w:r>
            <w:r w:rsidRPr="00F73874">
              <w:rPr>
                <w:rFonts w:ascii="Arial" w:hAnsi="Arial" w:cs="Arial"/>
                <w:color w:val="000000"/>
              </w:rPr>
              <w:br/>
              <w:t>- Production layouts management;</w:t>
            </w:r>
            <w:r w:rsidRPr="00F73874">
              <w:rPr>
                <w:rFonts w:ascii="Arial" w:hAnsi="Arial" w:cs="Arial"/>
                <w:color w:val="000000"/>
              </w:rPr>
              <w:br/>
              <w:t>- Preparation and participation in internal and customer audits;</w:t>
            </w:r>
            <w:r w:rsidRPr="00F73874">
              <w:rPr>
                <w:rFonts w:ascii="Arial" w:hAnsi="Arial" w:cs="Arial"/>
                <w:color w:val="000000"/>
              </w:rPr>
              <w:br/>
              <w:t>- Responsible for implementation of corrective actions and continuos improvements;</w:t>
            </w:r>
            <w:r w:rsidRPr="00F73874">
              <w:rPr>
                <w:rFonts w:ascii="Arial" w:hAnsi="Arial" w:cs="Arial"/>
                <w:color w:val="000000"/>
              </w:rPr>
              <w:br/>
              <w:t>- Responsibilities for preparation and implementation of transfers of the production equipment and processes from other WITTE facilities;</w:t>
            </w:r>
            <w:r w:rsidRPr="00F73874">
              <w:rPr>
                <w:rFonts w:ascii="Arial" w:hAnsi="Arial" w:cs="Arial"/>
                <w:color w:val="000000"/>
              </w:rPr>
              <w:br/>
              <w:t>- Active support of training process in production;</w:t>
            </w:r>
            <w:r w:rsidRPr="00F73874">
              <w:rPr>
                <w:rFonts w:ascii="Arial" w:hAnsi="Arial" w:cs="Arial"/>
                <w:color w:val="000000"/>
              </w:rPr>
              <w:br/>
            </w:r>
            <w:r w:rsidRPr="00F73874">
              <w:rPr>
                <w:rFonts w:ascii="Arial" w:hAnsi="Arial" w:cs="Arial"/>
                <w:color w:val="000000"/>
              </w:rPr>
              <w:br/>
            </w:r>
            <w:r w:rsidRPr="00F73874">
              <w:rPr>
                <w:rFonts w:ascii="Arial" w:hAnsi="Arial" w:cs="Arial"/>
                <w:b/>
                <w:color w:val="000000"/>
              </w:rPr>
              <w:t>II. REQUIREMENTS</w:t>
            </w:r>
            <w:r w:rsidRPr="00F73874">
              <w:rPr>
                <w:rFonts w:ascii="Arial" w:hAnsi="Arial" w:cs="Arial"/>
                <w:color w:val="000000"/>
              </w:rPr>
              <w:t>:</w:t>
            </w:r>
            <w:r w:rsidRPr="00F73874">
              <w:rPr>
                <w:rStyle w:val="apple-converted-space"/>
                <w:rFonts w:ascii="Arial" w:hAnsi="Arial" w:cs="Arial"/>
                <w:color w:val="000000"/>
              </w:rPr>
              <w:t> </w:t>
            </w:r>
            <w:r w:rsidRPr="00F73874">
              <w:rPr>
                <w:rFonts w:ascii="Arial" w:hAnsi="Arial" w:cs="Arial"/>
                <w:color w:val="000000"/>
              </w:rPr>
              <w:br/>
              <w:t>- University degree (technical education – mechanical engineering);</w:t>
            </w:r>
            <w:r w:rsidRPr="00F73874">
              <w:rPr>
                <w:rFonts w:ascii="Arial" w:hAnsi="Arial" w:cs="Arial"/>
                <w:color w:val="000000"/>
              </w:rPr>
              <w:br/>
              <w:t>- Language skills: minimum requirement – fluently using of English or German. Second language German/English would be advantage;</w:t>
            </w:r>
            <w:r w:rsidRPr="00F73874">
              <w:rPr>
                <w:rFonts w:ascii="Arial" w:hAnsi="Arial" w:cs="Arial"/>
                <w:color w:val="000000"/>
              </w:rPr>
              <w:br/>
              <w:t>- Experience on similar position in a production company;</w:t>
            </w:r>
            <w:r w:rsidRPr="00F73874">
              <w:rPr>
                <w:rFonts w:ascii="Arial" w:hAnsi="Arial" w:cs="Arial"/>
                <w:color w:val="000000"/>
              </w:rPr>
              <w:br/>
              <w:t>- Knowledge of Lean Production, 5S and continuous improvements;</w:t>
            </w:r>
            <w:r w:rsidRPr="00F73874">
              <w:rPr>
                <w:rFonts w:ascii="Arial" w:hAnsi="Arial" w:cs="Arial"/>
                <w:color w:val="000000"/>
              </w:rPr>
              <w:br/>
              <w:t>- Experience in production and quality system in automotive sector would be advantage – SPC, FMEA, MSA, PPAP;</w:t>
            </w:r>
            <w:r w:rsidRPr="00F73874">
              <w:rPr>
                <w:rFonts w:ascii="Arial" w:hAnsi="Arial" w:cs="Arial"/>
                <w:color w:val="000000"/>
              </w:rPr>
              <w:br/>
              <w:t>- Good communication and negotiation skills;</w:t>
            </w:r>
            <w:r w:rsidRPr="00F73874">
              <w:rPr>
                <w:rFonts w:ascii="Arial" w:hAnsi="Arial" w:cs="Arial"/>
                <w:color w:val="000000"/>
              </w:rPr>
              <w:br/>
              <w:t>- Good technical and analytical thinking;</w:t>
            </w:r>
            <w:r w:rsidRPr="00F73874">
              <w:rPr>
                <w:rFonts w:ascii="Arial" w:hAnsi="Arial" w:cs="Arial"/>
                <w:color w:val="000000"/>
              </w:rPr>
              <w:br/>
              <w:t>- Knowledge and ability to read and understand technical documentation;</w:t>
            </w:r>
            <w:r w:rsidRPr="00F73874">
              <w:rPr>
                <w:rFonts w:ascii="Arial" w:hAnsi="Arial" w:cs="Arial"/>
                <w:color w:val="000000"/>
              </w:rPr>
              <w:br/>
              <w:t xml:space="preserve">- Personal skills: good team-player with initiative, excellent interpersonal, </w:t>
            </w:r>
            <w:r w:rsidRPr="00F73874">
              <w:rPr>
                <w:rFonts w:ascii="Arial" w:hAnsi="Arial" w:cs="Arial"/>
                <w:color w:val="000000"/>
              </w:rPr>
              <w:lastRenderedPageBreak/>
              <w:t>communication and influential skills. Very well organized, autonomous and result oriented;</w:t>
            </w:r>
            <w:r w:rsidRPr="00F73874">
              <w:rPr>
                <w:rFonts w:ascii="Arial" w:hAnsi="Arial" w:cs="Arial"/>
                <w:color w:val="000000"/>
              </w:rPr>
              <w:br/>
              <w:t>- Knowledge and experience in ISO 9001. Experience in ISO/TS 16949 would be advantage;</w:t>
            </w:r>
            <w:r w:rsidRPr="00F73874">
              <w:rPr>
                <w:rFonts w:ascii="Arial" w:hAnsi="Arial" w:cs="Arial"/>
                <w:color w:val="000000"/>
              </w:rPr>
              <w:br/>
              <w:t>- Strong PC skills, ability to learn work with SAP;</w:t>
            </w:r>
            <w:r w:rsidRPr="00F73874">
              <w:rPr>
                <w:rFonts w:ascii="Arial" w:hAnsi="Arial" w:cs="Arial"/>
                <w:color w:val="000000"/>
              </w:rPr>
              <w:br/>
              <w:t>- Readiness to travel abroad;</w:t>
            </w:r>
            <w:r w:rsidRPr="00F73874">
              <w:rPr>
                <w:rFonts w:ascii="Arial" w:hAnsi="Arial" w:cs="Arial"/>
                <w:color w:val="000000"/>
              </w:rPr>
              <w:br/>
            </w:r>
            <w:r w:rsidRPr="00F73874">
              <w:rPr>
                <w:rFonts w:ascii="Arial" w:hAnsi="Arial" w:cs="Arial"/>
                <w:color w:val="000000"/>
              </w:rPr>
              <w:br/>
            </w:r>
            <w:r w:rsidRPr="00F73874">
              <w:rPr>
                <w:rFonts w:ascii="Arial" w:hAnsi="Arial" w:cs="Arial"/>
                <w:b/>
                <w:color w:val="000000"/>
              </w:rPr>
              <w:t>III. COMPANY OFFER:</w:t>
            </w:r>
            <w:r w:rsidRPr="00F73874">
              <w:rPr>
                <w:rFonts w:ascii="Arial" w:hAnsi="Arial" w:cs="Arial"/>
                <w:color w:val="000000"/>
              </w:rPr>
              <w:br/>
              <w:t>- Opportunity to work in a dynamic environment within a growing multinational company.</w:t>
            </w:r>
            <w:r w:rsidRPr="00F73874">
              <w:rPr>
                <w:rFonts w:ascii="Arial" w:hAnsi="Arial" w:cs="Arial"/>
                <w:color w:val="000000"/>
              </w:rPr>
              <w:br/>
              <w:t>- Opportunities for professional development.</w:t>
            </w:r>
            <w:r w:rsidRPr="00F73874">
              <w:rPr>
                <w:rFonts w:ascii="Arial" w:hAnsi="Arial" w:cs="Arial"/>
                <w:color w:val="000000"/>
              </w:rPr>
              <w:br/>
              <w:t>- Competitive remuneration package, related to the skills &amp; competencies.</w:t>
            </w:r>
            <w:r w:rsidRPr="00F73874">
              <w:rPr>
                <w:rFonts w:ascii="Arial" w:hAnsi="Arial" w:cs="Arial"/>
                <w:color w:val="000000"/>
              </w:rPr>
              <w:br/>
            </w:r>
            <w:r w:rsidRPr="00F73874">
              <w:rPr>
                <w:rFonts w:ascii="Arial" w:hAnsi="Arial" w:cs="Arial"/>
                <w:color w:val="000000"/>
              </w:rPr>
              <w:br/>
              <w:t>LOCATION OF THE PLANT: Ruse</w:t>
            </w:r>
            <w:r w:rsidRPr="00F73874">
              <w:rPr>
                <w:rFonts w:ascii="Arial" w:hAnsi="Arial" w:cs="Arial"/>
                <w:color w:val="000000"/>
              </w:rPr>
              <w:br/>
              <w:t>If you are interested in, please, send your application (CV) in English or German.</w:t>
            </w:r>
            <w:r w:rsidRPr="00F73874">
              <w:rPr>
                <w:rFonts w:ascii="Arial" w:hAnsi="Arial" w:cs="Arial"/>
                <w:color w:val="000000"/>
              </w:rPr>
              <w:br/>
              <w:t>Only short-listed candidates will be contacted.</w:t>
            </w:r>
          </w:p>
        </w:tc>
      </w:tr>
      <w:tr w:rsidR="00B927B5" w:rsidRPr="00F73874" w:rsidTr="00F73874">
        <w:trPr>
          <w:tblCellSpacing w:w="0" w:type="dxa"/>
        </w:trPr>
        <w:tc>
          <w:tcPr>
            <w:tcW w:w="1827" w:type="dxa"/>
            <w:shd w:val="clear" w:color="auto" w:fill="FFFFFF"/>
            <w:tcMar>
              <w:top w:w="45" w:type="dxa"/>
              <w:left w:w="0" w:type="dxa"/>
              <w:bottom w:w="45" w:type="dxa"/>
              <w:right w:w="150" w:type="dxa"/>
            </w:tcMar>
          </w:tcPr>
          <w:p w:rsidR="00F73874" w:rsidRDefault="00F73874">
            <w:pPr>
              <w:jc w:val="right"/>
              <w:rPr>
                <w:rFonts w:ascii="Arial" w:hAnsi="Arial" w:cs="Arial"/>
                <w:b/>
                <w:bCs/>
                <w:color w:val="000000"/>
              </w:rPr>
            </w:pPr>
          </w:p>
          <w:p w:rsidR="00B927B5" w:rsidRPr="00F73874" w:rsidRDefault="00B927B5">
            <w:pPr>
              <w:jc w:val="right"/>
              <w:rPr>
                <w:rFonts w:ascii="Arial" w:hAnsi="Arial" w:cs="Arial"/>
                <w:b/>
                <w:bCs/>
                <w:color w:val="000000"/>
              </w:rPr>
            </w:pPr>
            <w:r w:rsidRPr="00F73874">
              <w:rPr>
                <w:rFonts w:ascii="Arial" w:hAnsi="Arial" w:cs="Arial"/>
                <w:b/>
                <w:bCs/>
                <w:color w:val="000000"/>
              </w:rPr>
              <w:t>Месторабота:</w:t>
            </w:r>
          </w:p>
        </w:tc>
        <w:tc>
          <w:tcPr>
            <w:tcW w:w="8223" w:type="dxa"/>
            <w:shd w:val="clear" w:color="auto" w:fill="FFFFFF"/>
            <w:tcMar>
              <w:top w:w="45" w:type="dxa"/>
              <w:left w:w="0" w:type="dxa"/>
              <w:bottom w:w="45" w:type="dxa"/>
              <w:right w:w="0" w:type="dxa"/>
            </w:tcMar>
          </w:tcPr>
          <w:p w:rsidR="00B927B5" w:rsidRPr="00F73874" w:rsidRDefault="00B927B5">
            <w:pPr>
              <w:spacing w:line="225" w:lineRule="atLeast"/>
              <w:rPr>
                <w:rFonts w:ascii="Arial" w:hAnsi="Arial" w:cs="Arial"/>
                <w:color w:val="000000"/>
              </w:rPr>
            </w:pPr>
            <w:r w:rsidRPr="00F73874">
              <w:rPr>
                <w:rFonts w:ascii="Arial" w:hAnsi="Arial" w:cs="Arial"/>
                <w:b/>
                <w:bCs/>
                <w:color w:val="000000"/>
              </w:rPr>
              <w:t>Русе / България</w:t>
            </w:r>
          </w:p>
        </w:tc>
      </w:tr>
    </w:tbl>
    <w:p w:rsidR="0047203D" w:rsidRPr="00F73874" w:rsidRDefault="00B927B5">
      <w:pPr>
        <w:rPr>
          <w:rFonts w:ascii="Arial" w:hAnsi="Arial" w:cs="Arial"/>
        </w:rPr>
      </w:pPr>
      <w:hyperlink r:id="rId4" w:history="1">
        <w:r w:rsidRPr="00F73874">
          <w:rPr>
            <w:rStyle w:val="a3"/>
            <w:rFonts w:ascii="Arial" w:hAnsi="Arial" w:cs="Arial"/>
          </w:rPr>
          <w:t>http://www.jobs.bg/f1849063</w:t>
        </w:r>
      </w:hyperlink>
    </w:p>
    <w:sectPr w:rsidR="0047203D" w:rsidRPr="00F7387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927B5"/>
    <w:rsid w:val="003A40D8"/>
    <w:rsid w:val="003C76B4"/>
    <w:rsid w:val="0047203D"/>
    <w:rsid w:val="007A3E4B"/>
    <w:rsid w:val="00823EFA"/>
    <w:rsid w:val="008E0D8D"/>
    <w:rsid w:val="00B6112B"/>
    <w:rsid w:val="00B927B5"/>
    <w:rsid w:val="00BD58CC"/>
    <w:rsid w:val="00C45D8F"/>
    <w:rsid w:val="00C82F32"/>
    <w:rsid w:val="00D172C3"/>
    <w:rsid w:val="00ED1E90"/>
    <w:rsid w:val="00EF5DEF"/>
    <w:rsid w:val="00F73874"/>
    <w:rsid w:val="00F824B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lang w:val="bg-BG" w:eastAsia="bg-BG"/>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apple-converted-space">
    <w:name w:val="apple-converted-space"/>
    <w:basedOn w:val="a0"/>
    <w:rsid w:val="00B927B5"/>
  </w:style>
  <w:style w:type="character" w:styleId="a3">
    <w:name w:val="Hyperlink"/>
    <w:basedOn w:val="a0"/>
    <w:rsid w:val="00B927B5"/>
    <w:rPr>
      <w:color w:val="0000FF"/>
      <w:u w:val="single"/>
    </w:rPr>
  </w:style>
</w:styles>
</file>

<file path=word/webSettings.xml><?xml version="1.0" encoding="utf-8"?>
<w:webSettings xmlns:r="http://schemas.openxmlformats.org/officeDocument/2006/relationships" xmlns:w="http://schemas.openxmlformats.org/wordprocessingml/2006/main">
  <w:divs>
    <w:div w:id="1940988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hyperlink" Target="http://www.jobs.bg/f1849063" TargetMode="External"/><Relationship Id="rId9" Type="http://schemas.openxmlformats.org/officeDocument/2006/relationships/customXml" Target="../customXml/item3.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Документ" ma:contentTypeID="0x010100055E2AB7BD113B4C93DD3F2568B2EB5E" ma:contentTypeVersion="0" ma:contentTypeDescription="Създаване на нов документ" ma:contentTypeScope="" ma:versionID="fd578d9f0999541def95bc80cf6af513">
  <xsd:schema xmlns:xsd="http://www.w3.org/2001/XMLSchema" xmlns:xs="http://www.w3.org/2001/XMLSchema" xmlns:p="http://schemas.microsoft.com/office/2006/metadata/properties" xmlns:ns2="b112f237-a1a2-47de-8b4d-8313ee80ca6a" targetNamespace="http://schemas.microsoft.com/office/2006/metadata/properties" ma:root="true" ma:fieldsID="e89d8dcb23cdb071c4c2dfdcabb87d34" ns2:_="">
    <xsd:import namespace="b112f237-a1a2-47de-8b4d-8313ee80ca6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12f237-a1a2-47de-8b4d-8313ee80ca6a" elementFormDefault="qualified">
    <xsd:import namespace="http://schemas.microsoft.com/office/2006/documentManagement/types"/>
    <xsd:import namespace="http://schemas.microsoft.com/office/infopath/2007/PartnerControls"/>
    <xsd:element name="_dlc_DocId" ma:index="8" nillable="true" ma:displayName="Стойност на ИД на документ" ma:description="Стойността на ИД на документ, присвоен на този елемент." ma:internalName="_dlc_DocId" ma:readOnly="true">
      <xsd:simpleType>
        <xsd:restriction base="dms:Text"/>
      </xsd:simpleType>
    </xsd:element>
    <xsd:element name="_dlc_DocIdUrl" ma:index="9" nillable="true" ma:displayName="ИД на документ" ma:description="Постоянна връзка към този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ъдържание"/>
        <xsd:element ref="dc:title" minOccurs="0" maxOccurs="1" ma:index="4" ma:displayName="Заглав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b112f237-a1a2-47de-8b4d-8313ee80ca6a">SHUUENU7UAT3-3-27</_dlc_DocId>
    <_dlc_DocIdUrl xmlns="b112f237-a1a2-47de-8b4d-8313ee80ca6a">
      <Url>https://www.uni-ruse.bg/Faculties/MTF/_layouts/15/DocIdRedir.aspx?ID=SHUUENU7UAT3-3-27</Url>
      <Description>SHUUENU7UAT3-3-27</Description>
    </_dlc_DocIdUrl>
  </documentManagement>
</p:properties>
</file>

<file path=customXml/itemProps1.xml><?xml version="1.0" encoding="utf-8"?>
<ds:datastoreItem xmlns:ds="http://schemas.openxmlformats.org/officeDocument/2006/customXml" ds:itemID="{7B5DBB91-FD9D-449C-AB57-1953492A75A1}"/>
</file>

<file path=customXml/itemProps2.xml><?xml version="1.0" encoding="utf-8"?>
<ds:datastoreItem xmlns:ds="http://schemas.openxmlformats.org/officeDocument/2006/customXml" ds:itemID="{42B6D22D-3562-4BF3-8502-AFB23C1F2715}"/>
</file>

<file path=customXml/itemProps3.xml><?xml version="1.0" encoding="utf-8"?>
<ds:datastoreItem xmlns:ds="http://schemas.openxmlformats.org/officeDocument/2006/customXml" ds:itemID="{A13D8223-DF0B-4B91-9F3E-C5E4D21979D3}"/>
</file>

<file path=customXml/itemProps4.xml><?xml version="1.0" encoding="utf-8"?>
<ds:datastoreItem xmlns:ds="http://schemas.openxmlformats.org/officeDocument/2006/customXml" ds:itemID="{1E5C5F55-D5C6-4019-9A02-55FD04EBE2D1}"/>
</file>

<file path=docProps/app.xml><?xml version="1.0" encoding="utf-8"?>
<Properties xmlns="http://schemas.openxmlformats.org/officeDocument/2006/extended-properties" xmlns:vt="http://schemas.openxmlformats.org/officeDocument/2006/docPropsVTypes">
  <Template>Normal</Template>
  <TotalTime>1</TotalTime>
  <Pages>2</Pages>
  <Words>477</Words>
  <Characters>2720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INDUSTRIAL ENGINEER</vt:lpstr>
    </vt:vector>
  </TitlesOfParts>
  <Company>RU</Company>
  <LinksUpToDate>false</LinksUpToDate>
  <CharactersWithSpaces>3191</CharactersWithSpaces>
  <SharedDoc>false</SharedDoc>
  <HLinks>
    <vt:vector size="6" baseType="variant">
      <vt:variant>
        <vt:i4>3866676</vt:i4>
      </vt:variant>
      <vt:variant>
        <vt:i4>0</vt:i4>
      </vt:variant>
      <vt:variant>
        <vt:i4>0</vt:i4>
      </vt:variant>
      <vt:variant>
        <vt:i4>5</vt:i4>
      </vt:variant>
      <vt:variant>
        <vt:lpwstr>http://www.jobs.bg/f1849063</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INDUSTRIAL ENGINEER</dc:title>
  <dc:subject/>
  <dc:creator>kariera</dc:creator>
  <cp:keywords/>
  <dc:description/>
  <cp:lastModifiedBy>TDC</cp:lastModifiedBy>
  <cp:revision>2</cp:revision>
  <dcterms:created xsi:type="dcterms:W3CDTF">2013-07-10T06:44:00Z</dcterms:created>
  <dcterms:modified xsi:type="dcterms:W3CDTF">2013-07-10T06:44:00Z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0x010100055E2AB7BD113B4C93DD3F2568B2EB5E</vt:lpwstr>
  </property>
  <property fmtid="{D5CDD505-2E9C-101B-9397-08002B2CF9AE}" pid="3" name="_dlc_DocIdItemGuid">
    <vt:lpwstr>e5dbc4f4-eece-430c-b240-f8bbd8bb8b7e</vt:lpwstr>
  </property>
</Properties>
</file>