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B3" w:rsidRPr="00A72BA4" w:rsidRDefault="00BA7D9A" w:rsidP="000750C3">
      <w:pPr>
        <w:spacing w:before="100" w:beforeAutospacing="1" w:after="100" w:afterAutospacing="1" w:line="240" w:lineRule="auto"/>
        <w:ind w:firstLine="720"/>
        <w:rPr>
          <w:rFonts w:ascii="Arial" w:hAnsi="Arial" w:cs="Arial"/>
          <w:b/>
          <w:bCs/>
          <w:color w:val="000000"/>
          <w:sz w:val="28"/>
          <w:szCs w:val="24"/>
        </w:rPr>
      </w:pPr>
      <w:r w:rsidRPr="00A72BA4">
        <w:rPr>
          <w:rFonts w:ascii="Arial" w:hAnsi="Arial" w:cs="Arial"/>
          <w:noProof/>
          <w:sz w:val="28"/>
          <w:szCs w:val="24"/>
          <w:lang w:val="bg-BG" w:eastAsia="bg-BG"/>
        </w:rPr>
        <w:pict>
          <v:shape id="Picture 0" o:spid="_x0000_s1026" type="#_x0000_t75" alt="Adastra logos_new copy.jpg" style="position:absolute;left:0;text-align:left;margin-left:117.75pt;margin-top:-27pt;width:202.35pt;height:23.25pt;z-index:-1;visibility:visible">
            <v:imagedata r:id="rId5" o:title=""/>
          </v:shape>
        </w:pict>
      </w:r>
      <w:r w:rsidR="00DE37B3" w:rsidRPr="00A72BA4">
        <w:rPr>
          <w:rFonts w:ascii="Arial" w:hAnsi="Arial" w:cs="Arial"/>
          <w:b/>
          <w:bCs/>
          <w:color w:val="000000"/>
          <w:sz w:val="28"/>
          <w:szCs w:val="24"/>
        </w:rPr>
        <w:t>Junior Data Warehouse and Business Intelligence Consultant</w:t>
      </w:r>
    </w:p>
    <w:p w:rsidR="00DE37B3" w:rsidRPr="00A72BA4" w:rsidRDefault="00DE37B3" w:rsidP="000B4DF6">
      <w:pPr>
        <w:spacing w:after="0" w:line="240" w:lineRule="auto"/>
        <w:rPr>
          <w:rFonts w:ascii="Arial" w:hAnsi="Arial" w:cs="Arial"/>
          <w:sz w:val="24"/>
          <w:szCs w:val="24"/>
        </w:rPr>
      </w:pPr>
      <w:proofErr w:type="spellStart"/>
      <w:r w:rsidRPr="00A72BA4">
        <w:rPr>
          <w:rStyle w:val="fosfo"/>
          <w:rFonts w:ascii="Arial" w:hAnsi="Arial" w:cs="Arial"/>
          <w:sz w:val="24"/>
          <w:szCs w:val="24"/>
        </w:rPr>
        <w:t>Adastra</w:t>
      </w:r>
      <w:proofErr w:type="spellEnd"/>
      <w:r w:rsidRPr="00A72BA4">
        <w:rPr>
          <w:rFonts w:ascii="Arial" w:hAnsi="Arial" w:cs="Arial"/>
          <w:sz w:val="24"/>
          <w:szCs w:val="24"/>
        </w:rPr>
        <w:t xml:space="preserve"> Group (www.adastragrp.com) is a leading provider of Data Warehousing, Business Intelligence, Data Integration, and Master Data Management solutions to global Fortune 1000 companies. One of Canada`s 50 Best Managed companies</w:t>
      </w:r>
      <w:r w:rsidRPr="00A72BA4">
        <w:rPr>
          <w:rStyle w:val="fosfo"/>
          <w:rFonts w:ascii="Arial" w:hAnsi="Arial" w:cs="Arial"/>
          <w:sz w:val="24"/>
          <w:szCs w:val="24"/>
        </w:rPr>
        <w:t xml:space="preserve">, </w:t>
      </w:r>
      <w:proofErr w:type="spellStart"/>
      <w:r w:rsidRPr="00A72BA4">
        <w:rPr>
          <w:rStyle w:val="fosfo"/>
          <w:rFonts w:ascii="Arial" w:hAnsi="Arial" w:cs="Arial"/>
          <w:sz w:val="24"/>
          <w:szCs w:val="24"/>
        </w:rPr>
        <w:t>Adastra</w:t>
      </w:r>
      <w:proofErr w:type="spellEnd"/>
      <w:r w:rsidRPr="00A72BA4">
        <w:rPr>
          <w:rFonts w:ascii="Arial" w:hAnsi="Arial" w:cs="Arial"/>
          <w:sz w:val="24"/>
          <w:szCs w:val="24"/>
        </w:rPr>
        <w:t xml:space="preserve"> has over 800 employees worldwide with headquarters in Canada and the Czech Republic, and offices in Russia, Germany, Slovakia and Bulgaria. </w:t>
      </w:r>
    </w:p>
    <w:p w:rsidR="00DE37B3" w:rsidRPr="00A72BA4" w:rsidRDefault="00DE37B3" w:rsidP="000B4DF6">
      <w:pPr>
        <w:spacing w:after="0" w:line="240" w:lineRule="auto"/>
        <w:rPr>
          <w:rFonts w:ascii="Arial" w:hAnsi="Arial" w:cs="Arial"/>
          <w:sz w:val="24"/>
          <w:szCs w:val="24"/>
        </w:rPr>
      </w:pPr>
      <w:proofErr w:type="spellStart"/>
      <w:r w:rsidRPr="00A72BA4">
        <w:rPr>
          <w:rStyle w:val="fosfo"/>
          <w:rFonts w:ascii="Arial" w:hAnsi="Arial" w:cs="Arial"/>
          <w:sz w:val="24"/>
          <w:szCs w:val="24"/>
        </w:rPr>
        <w:t>Adastra</w:t>
      </w:r>
      <w:proofErr w:type="spellEnd"/>
      <w:r w:rsidRPr="00A72BA4">
        <w:rPr>
          <w:rFonts w:ascii="Arial" w:hAnsi="Arial" w:cs="Arial"/>
          <w:sz w:val="24"/>
          <w:szCs w:val="24"/>
        </w:rPr>
        <w:t xml:space="preserve"> Bulgaria (www.bg.adastragrp.com) was founded in the year 2008 and is currently employing 130 </w:t>
      </w:r>
      <w:proofErr w:type="spellStart"/>
      <w:r w:rsidRPr="00A72BA4">
        <w:rPr>
          <w:rFonts w:ascii="Arial" w:hAnsi="Arial" w:cs="Arial"/>
          <w:sz w:val="24"/>
          <w:szCs w:val="24"/>
        </w:rPr>
        <w:t>Adastrans</w:t>
      </w:r>
      <w:proofErr w:type="spellEnd"/>
      <w:r w:rsidRPr="00A72BA4">
        <w:rPr>
          <w:rFonts w:ascii="Arial" w:hAnsi="Arial" w:cs="Arial"/>
          <w:sz w:val="24"/>
          <w:szCs w:val="24"/>
        </w:rPr>
        <w:t xml:space="preserve"> in offices in the cities of Sofia and Varna. Our portfolio includes various projects from the Information Management area for large clients like Bank of Montreal, Deutsche Bank, and Volkswagen. </w:t>
      </w:r>
    </w:p>
    <w:p w:rsidR="00DE37B3" w:rsidRPr="00A72BA4" w:rsidRDefault="00DE37B3" w:rsidP="000B4DF6">
      <w:pPr>
        <w:spacing w:after="0" w:line="240" w:lineRule="auto"/>
        <w:rPr>
          <w:rFonts w:ascii="Arial" w:hAnsi="Arial" w:cs="Arial"/>
          <w:color w:val="000000"/>
          <w:sz w:val="24"/>
          <w:szCs w:val="24"/>
        </w:rPr>
      </w:pPr>
      <w:r w:rsidRPr="00A72BA4">
        <w:rPr>
          <w:rFonts w:ascii="Arial" w:hAnsi="Arial" w:cs="Arial"/>
          <w:color w:val="000000"/>
          <w:sz w:val="24"/>
          <w:szCs w:val="24"/>
        </w:rPr>
        <w:t xml:space="preserve">We are currently looking for highly motivated IT specialists, who want to develop in the field of Data Warehousing and Business Intelligence, to fill our opened positions in our Sofia and Varna offices. </w:t>
      </w:r>
    </w:p>
    <w:p w:rsidR="00DE37B3" w:rsidRPr="00A72BA4" w:rsidRDefault="00DE37B3" w:rsidP="000B4DF6">
      <w:pPr>
        <w:spacing w:after="0" w:line="240" w:lineRule="auto"/>
        <w:rPr>
          <w:rFonts w:ascii="Arial" w:hAnsi="Arial" w:cs="Arial"/>
          <w:color w:val="000000"/>
          <w:sz w:val="24"/>
          <w:szCs w:val="24"/>
        </w:rPr>
      </w:pPr>
    </w:p>
    <w:p w:rsidR="00DE37B3" w:rsidRPr="00A72BA4" w:rsidRDefault="00DE37B3" w:rsidP="001A7110">
      <w:pPr>
        <w:spacing w:after="0" w:line="240" w:lineRule="auto"/>
        <w:rPr>
          <w:rFonts w:ascii="Arial" w:hAnsi="Arial" w:cs="Arial"/>
          <w:b/>
          <w:sz w:val="24"/>
          <w:szCs w:val="24"/>
        </w:rPr>
      </w:pPr>
      <w:r w:rsidRPr="00A72BA4">
        <w:rPr>
          <w:rFonts w:ascii="Arial" w:hAnsi="Arial" w:cs="Arial"/>
          <w:b/>
          <w:sz w:val="24"/>
          <w:szCs w:val="24"/>
        </w:rPr>
        <w:t>Job Duties and Responsibilities:</w:t>
      </w:r>
    </w:p>
    <w:p w:rsidR="00DE37B3" w:rsidRPr="00A72BA4" w:rsidRDefault="00DE37B3" w:rsidP="00C24182">
      <w:pPr>
        <w:numPr>
          <w:ilvl w:val="0"/>
          <w:numId w:val="8"/>
        </w:numPr>
        <w:spacing w:after="0" w:line="240" w:lineRule="auto"/>
        <w:rPr>
          <w:rFonts w:ascii="Arial" w:hAnsi="Arial" w:cs="Arial"/>
          <w:sz w:val="24"/>
          <w:szCs w:val="24"/>
        </w:rPr>
      </w:pPr>
      <w:r w:rsidRPr="00A72BA4">
        <w:rPr>
          <w:rFonts w:ascii="Arial" w:hAnsi="Arial" w:cs="Arial"/>
          <w:sz w:val="24"/>
          <w:szCs w:val="24"/>
        </w:rPr>
        <w:t>Business analysis and requirements gathering</w:t>
      </w:r>
    </w:p>
    <w:p w:rsidR="00DE37B3" w:rsidRPr="00A72BA4" w:rsidRDefault="00DE37B3" w:rsidP="00C24182">
      <w:pPr>
        <w:numPr>
          <w:ilvl w:val="0"/>
          <w:numId w:val="8"/>
        </w:numPr>
        <w:spacing w:after="0" w:line="240" w:lineRule="auto"/>
        <w:rPr>
          <w:rFonts w:ascii="Arial" w:hAnsi="Arial" w:cs="Arial"/>
          <w:sz w:val="24"/>
          <w:szCs w:val="24"/>
        </w:rPr>
      </w:pPr>
      <w:r w:rsidRPr="00A72BA4">
        <w:rPr>
          <w:rFonts w:ascii="Arial" w:hAnsi="Arial" w:cs="Arial"/>
          <w:sz w:val="24"/>
          <w:szCs w:val="24"/>
        </w:rPr>
        <w:t>Logical and physical data models including metadata</w:t>
      </w:r>
    </w:p>
    <w:p w:rsidR="00DE37B3" w:rsidRPr="00A72BA4" w:rsidRDefault="00DE37B3" w:rsidP="00C24182">
      <w:pPr>
        <w:numPr>
          <w:ilvl w:val="0"/>
          <w:numId w:val="8"/>
        </w:numPr>
        <w:spacing w:after="0" w:line="240" w:lineRule="auto"/>
        <w:rPr>
          <w:rFonts w:ascii="Arial" w:hAnsi="Arial" w:cs="Arial"/>
          <w:sz w:val="24"/>
          <w:szCs w:val="24"/>
        </w:rPr>
      </w:pPr>
      <w:r w:rsidRPr="00A72BA4">
        <w:rPr>
          <w:rFonts w:ascii="Arial" w:hAnsi="Arial" w:cs="Arial"/>
          <w:sz w:val="24"/>
          <w:szCs w:val="24"/>
        </w:rPr>
        <w:t>Source system data analysis</w:t>
      </w:r>
    </w:p>
    <w:p w:rsidR="00DE37B3" w:rsidRPr="00A72BA4" w:rsidRDefault="00DE37B3" w:rsidP="00C24182">
      <w:pPr>
        <w:numPr>
          <w:ilvl w:val="0"/>
          <w:numId w:val="8"/>
        </w:numPr>
        <w:spacing w:after="0" w:line="240" w:lineRule="auto"/>
        <w:rPr>
          <w:rFonts w:ascii="Arial" w:hAnsi="Arial" w:cs="Arial"/>
          <w:sz w:val="24"/>
          <w:szCs w:val="24"/>
        </w:rPr>
      </w:pPr>
      <w:r w:rsidRPr="00A72BA4">
        <w:rPr>
          <w:rFonts w:ascii="Arial" w:hAnsi="Arial" w:cs="Arial"/>
          <w:sz w:val="24"/>
          <w:szCs w:val="24"/>
        </w:rPr>
        <w:t>Source to target data mapping analysis and design</w:t>
      </w:r>
    </w:p>
    <w:p w:rsidR="00DE37B3" w:rsidRPr="00A72BA4" w:rsidRDefault="00DE37B3" w:rsidP="00C24182">
      <w:pPr>
        <w:numPr>
          <w:ilvl w:val="0"/>
          <w:numId w:val="8"/>
        </w:numPr>
        <w:spacing w:after="0" w:line="240" w:lineRule="auto"/>
        <w:rPr>
          <w:rFonts w:ascii="Arial" w:hAnsi="Arial" w:cs="Arial"/>
          <w:sz w:val="24"/>
          <w:szCs w:val="24"/>
        </w:rPr>
      </w:pPr>
      <w:r w:rsidRPr="00A72BA4">
        <w:rPr>
          <w:rFonts w:ascii="Arial" w:hAnsi="Arial" w:cs="Arial"/>
          <w:sz w:val="24"/>
          <w:szCs w:val="24"/>
        </w:rPr>
        <w:t xml:space="preserve">ETL development </w:t>
      </w:r>
    </w:p>
    <w:p w:rsidR="00DE37B3" w:rsidRPr="00A72BA4" w:rsidRDefault="00DE37B3" w:rsidP="00C24182">
      <w:pPr>
        <w:numPr>
          <w:ilvl w:val="0"/>
          <w:numId w:val="8"/>
        </w:numPr>
        <w:spacing w:after="0" w:line="240" w:lineRule="auto"/>
        <w:rPr>
          <w:rFonts w:ascii="Arial" w:hAnsi="Arial" w:cs="Arial"/>
          <w:sz w:val="24"/>
          <w:szCs w:val="24"/>
        </w:rPr>
      </w:pPr>
      <w:r w:rsidRPr="00A72BA4">
        <w:rPr>
          <w:rFonts w:ascii="Arial" w:hAnsi="Arial" w:cs="Arial"/>
          <w:sz w:val="24"/>
          <w:szCs w:val="24"/>
        </w:rPr>
        <w:t xml:space="preserve">Represent </w:t>
      </w:r>
      <w:proofErr w:type="spellStart"/>
      <w:r w:rsidRPr="00A72BA4">
        <w:rPr>
          <w:rFonts w:ascii="Arial" w:hAnsi="Arial" w:cs="Arial"/>
          <w:sz w:val="24"/>
          <w:szCs w:val="24"/>
        </w:rPr>
        <w:t>Adastra</w:t>
      </w:r>
      <w:proofErr w:type="spellEnd"/>
      <w:r w:rsidRPr="00A72BA4">
        <w:rPr>
          <w:rFonts w:ascii="Arial" w:hAnsi="Arial" w:cs="Arial"/>
          <w:sz w:val="24"/>
          <w:szCs w:val="24"/>
        </w:rPr>
        <w:t xml:space="preserve"> and liaise with other client groups within the framework of a larger project team to deliver a unified solution</w:t>
      </w:r>
    </w:p>
    <w:p w:rsidR="00DE37B3" w:rsidRPr="00A72BA4" w:rsidRDefault="00DE37B3" w:rsidP="001A7110">
      <w:pPr>
        <w:spacing w:after="0" w:line="240" w:lineRule="auto"/>
        <w:ind w:left="720"/>
        <w:rPr>
          <w:rFonts w:ascii="Arial" w:hAnsi="Arial" w:cs="Arial"/>
          <w:sz w:val="24"/>
          <w:szCs w:val="24"/>
        </w:rPr>
      </w:pPr>
    </w:p>
    <w:p w:rsidR="00DE37B3" w:rsidRPr="00A72BA4" w:rsidRDefault="00DE37B3" w:rsidP="001A7110">
      <w:pPr>
        <w:pStyle w:val="a3"/>
        <w:spacing w:before="0" w:beforeAutospacing="0" w:after="0" w:afterAutospacing="0"/>
        <w:rPr>
          <w:rFonts w:ascii="Arial" w:hAnsi="Arial" w:cs="Arial"/>
        </w:rPr>
      </w:pPr>
      <w:r w:rsidRPr="00A72BA4">
        <w:rPr>
          <w:rStyle w:val="a4"/>
          <w:rFonts w:ascii="Arial" w:hAnsi="Arial" w:cs="Arial"/>
        </w:rPr>
        <w:t>Required Skills, Education, Knowledge and Experience:</w:t>
      </w:r>
    </w:p>
    <w:p w:rsidR="00DE37B3" w:rsidRPr="00A72BA4" w:rsidRDefault="00DE37B3" w:rsidP="00E33FE0">
      <w:pPr>
        <w:pStyle w:val="a6"/>
        <w:numPr>
          <w:ilvl w:val="0"/>
          <w:numId w:val="9"/>
        </w:numPr>
        <w:spacing w:after="0" w:line="240" w:lineRule="auto"/>
        <w:ind w:left="720"/>
        <w:rPr>
          <w:rFonts w:ascii="Arial" w:hAnsi="Arial" w:cs="Arial"/>
          <w:sz w:val="24"/>
          <w:szCs w:val="24"/>
        </w:rPr>
      </w:pPr>
      <w:r w:rsidRPr="00A72BA4">
        <w:rPr>
          <w:rFonts w:ascii="Arial" w:hAnsi="Arial" w:cs="Arial"/>
          <w:sz w:val="24"/>
          <w:szCs w:val="24"/>
        </w:rPr>
        <w:t xml:space="preserve">Very good SQL knowledge  </w:t>
      </w:r>
    </w:p>
    <w:p w:rsidR="00DE37B3" w:rsidRPr="00A72BA4" w:rsidRDefault="00DE37B3" w:rsidP="00E33FE0">
      <w:pPr>
        <w:pStyle w:val="a6"/>
        <w:numPr>
          <w:ilvl w:val="0"/>
          <w:numId w:val="9"/>
        </w:numPr>
        <w:spacing w:after="0" w:line="240" w:lineRule="auto"/>
        <w:ind w:left="720"/>
        <w:rPr>
          <w:rFonts w:ascii="Arial" w:hAnsi="Arial" w:cs="Arial"/>
          <w:sz w:val="24"/>
          <w:szCs w:val="24"/>
        </w:rPr>
      </w:pPr>
      <w:r w:rsidRPr="00A72BA4">
        <w:rPr>
          <w:rFonts w:ascii="Arial" w:hAnsi="Arial" w:cs="Arial"/>
          <w:sz w:val="24"/>
          <w:szCs w:val="24"/>
        </w:rPr>
        <w:t>University Degree in Information Technology or related field</w:t>
      </w:r>
    </w:p>
    <w:p w:rsidR="00DE37B3" w:rsidRPr="00A72BA4" w:rsidRDefault="00DE37B3" w:rsidP="00C24182">
      <w:pPr>
        <w:pStyle w:val="a6"/>
        <w:numPr>
          <w:ilvl w:val="0"/>
          <w:numId w:val="9"/>
        </w:numPr>
        <w:spacing w:after="0" w:line="240" w:lineRule="auto"/>
        <w:ind w:left="720"/>
        <w:rPr>
          <w:rFonts w:ascii="Arial" w:hAnsi="Arial" w:cs="Arial"/>
          <w:sz w:val="24"/>
          <w:szCs w:val="24"/>
        </w:rPr>
      </w:pPr>
      <w:r w:rsidRPr="00A72BA4">
        <w:rPr>
          <w:rFonts w:ascii="Arial" w:hAnsi="Arial" w:cs="Arial"/>
          <w:sz w:val="24"/>
          <w:szCs w:val="24"/>
        </w:rPr>
        <w:t>Experience with databases, including one or more of the following DBMSs: Oracle, MS SQL Server or IBM DB2</w:t>
      </w:r>
    </w:p>
    <w:p w:rsidR="00DE37B3" w:rsidRPr="00A72BA4" w:rsidRDefault="00DE37B3" w:rsidP="00C24182">
      <w:pPr>
        <w:pStyle w:val="a6"/>
        <w:numPr>
          <w:ilvl w:val="0"/>
          <w:numId w:val="9"/>
        </w:numPr>
        <w:spacing w:after="0" w:line="240" w:lineRule="auto"/>
        <w:ind w:left="720"/>
        <w:rPr>
          <w:rFonts w:ascii="Arial" w:hAnsi="Arial" w:cs="Arial"/>
          <w:sz w:val="24"/>
          <w:szCs w:val="24"/>
        </w:rPr>
      </w:pPr>
      <w:r w:rsidRPr="00A72BA4">
        <w:rPr>
          <w:rFonts w:ascii="Arial" w:hAnsi="Arial" w:cs="Arial"/>
          <w:sz w:val="24"/>
          <w:szCs w:val="24"/>
        </w:rPr>
        <w:t>Some Data Warehousing and Business Intelligence experience would be an asset</w:t>
      </w:r>
    </w:p>
    <w:p w:rsidR="00DE37B3" w:rsidRPr="00A72BA4" w:rsidRDefault="00DE37B3" w:rsidP="00E33FE0">
      <w:pPr>
        <w:pStyle w:val="a6"/>
        <w:numPr>
          <w:ilvl w:val="0"/>
          <w:numId w:val="9"/>
        </w:numPr>
        <w:spacing w:after="0" w:line="240" w:lineRule="auto"/>
        <w:ind w:left="720"/>
        <w:rPr>
          <w:rFonts w:ascii="Arial" w:hAnsi="Arial" w:cs="Arial"/>
          <w:sz w:val="24"/>
          <w:szCs w:val="24"/>
        </w:rPr>
      </w:pPr>
      <w:r w:rsidRPr="00A72BA4">
        <w:rPr>
          <w:rFonts w:ascii="Arial" w:hAnsi="Arial" w:cs="Arial"/>
          <w:sz w:val="24"/>
          <w:szCs w:val="24"/>
        </w:rPr>
        <w:t>Excellent communication skills</w:t>
      </w:r>
    </w:p>
    <w:p w:rsidR="00DE37B3" w:rsidRPr="00A72BA4" w:rsidRDefault="00DE37B3" w:rsidP="00C24182">
      <w:pPr>
        <w:pStyle w:val="a6"/>
        <w:numPr>
          <w:ilvl w:val="0"/>
          <w:numId w:val="9"/>
        </w:numPr>
        <w:spacing w:after="0" w:line="240" w:lineRule="auto"/>
        <w:ind w:left="720"/>
        <w:rPr>
          <w:rFonts w:ascii="Arial" w:hAnsi="Arial" w:cs="Arial"/>
          <w:sz w:val="24"/>
          <w:szCs w:val="24"/>
        </w:rPr>
      </w:pPr>
      <w:r w:rsidRPr="00A72BA4">
        <w:rPr>
          <w:rFonts w:ascii="Arial" w:hAnsi="Arial" w:cs="Arial"/>
          <w:sz w:val="24"/>
          <w:szCs w:val="24"/>
        </w:rPr>
        <w:t>Very good English and/or German languages – spoken and written</w:t>
      </w:r>
    </w:p>
    <w:p w:rsidR="00DE37B3" w:rsidRPr="00A72BA4" w:rsidRDefault="00DE37B3" w:rsidP="00C24182">
      <w:pPr>
        <w:pStyle w:val="a6"/>
        <w:numPr>
          <w:ilvl w:val="0"/>
          <w:numId w:val="9"/>
        </w:numPr>
        <w:spacing w:after="0" w:line="240" w:lineRule="auto"/>
        <w:ind w:left="720"/>
        <w:rPr>
          <w:rFonts w:ascii="Arial" w:hAnsi="Arial" w:cs="Arial"/>
          <w:sz w:val="24"/>
          <w:szCs w:val="24"/>
        </w:rPr>
      </w:pPr>
      <w:r w:rsidRPr="00A72BA4">
        <w:rPr>
          <w:rFonts w:ascii="Arial" w:hAnsi="Arial" w:cs="Arial"/>
          <w:sz w:val="24"/>
          <w:szCs w:val="24"/>
        </w:rPr>
        <w:t>Availability to travel for long periods would be considered as an advantage</w:t>
      </w:r>
    </w:p>
    <w:p w:rsidR="00DE37B3" w:rsidRPr="00A72BA4" w:rsidRDefault="00DE37B3" w:rsidP="001A7110">
      <w:pPr>
        <w:spacing w:after="0" w:line="240" w:lineRule="auto"/>
        <w:ind w:left="720"/>
        <w:rPr>
          <w:rFonts w:ascii="Arial" w:hAnsi="Arial" w:cs="Arial"/>
          <w:sz w:val="24"/>
          <w:szCs w:val="24"/>
        </w:rPr>
      </w:pPr>
    </w:p>
    <w:p w:rsidR="00DE37B3" w:rsidRPr="00A72BA4" w:rsidRDefault="00DE37B3" w:rsidP="001A7110">
      <w:pPr>
        <w:spacing w:after="0" w:line="240" w:lineRule="auto"/>
        <w:rPr>
          <w:rFonts w:ascii="Arial" w:hAnsi="Arial" w:cs="Arial"/>
          <w:b/>
          <w:color w:val="000000"/>
          <w:sz w:val="24"/>
          <w:szCs w:val="24"/>
        </w:rPr>
      </w:pPr>
      <w:r w:rsidRPr="00A72BA4">
        <w:rPr>
          <w:rFonts w:ascii="Arial" w:hAnsi="Arial" w:cs="Arial"/>
          <w:b/>
          <w:color w:val="000000"/>
          <w:sz w:val="24"/>
          <w:szCs w:val="24"/>
        </w:rPr>
        <w:t xml:space="preserve">What </w:t>
      </w:r>
      <w:proofErr w:type="spellStart"/>
      <w:r w:rsidRPr="00A72BA4">
        <w:rPr>
          <w:rFonts w:ascii="Arial" w:hAnsi="Arial" w:cs="Arial"/>
          <w:b/>
          <w:color w:val="000000"/>
          <w:sz w:val="24"/>
          <w:szCs w:val="24"/>
        </w:rPr>
        <w:t>Adastra</w:t>
      </w:r>
      <w:proofErr w:type="spellEnd"/>
      <w:r w:rsidRPr="00A72BA4">
        <w:rPr>
          <w:rFonts w:ascii="Arial" w:hAnsi="Arial" w:cs="Arial"/>
          <w:b/>
          <w:color w:val="000000"/>
          <w:sz w:val="24"/>
          <w:szCs w:val="24"/>
        </w:rPr>
        <w:t xml:space="preserve"> can offer you?</w:t>
      </w:r>
    </w:p>
    <w:p w:rsidR="00DE37B3" w:rsidRPr="00A72BA4" w:rsidRDefault="00DE37B3" w:rsidP="00C24182">
      <w:pPr>
        <w:pStyle w:val="a6"/>
        <w:numPr>
          <w:ilvl w:val="0"/>
          <w:numId w:val="10"/>
        </w:numPr>
        <w:spacing w:after="0" w:line="240" w:lineRule="auto"/>
        <w:ind w:left="720"/>
        <w:rPr>
          <w:rFonts w:ascii="Arial" w:hAnsi="Arial" w:cs="Arial"/>
          <w:color w:val="000000"/>
          <w:sz w:val="24"/>
          <w:szCs w:val="24"/>
        </w:rPr>
      </w:pPr>
      <w:r w:rsidRPr="00A72BA4">
        <w:rPr>
          <w:rFonts w:ascii="Arial" w:hAnsi="Arial" w:cs="Arial"/>
          <w:color w:val="000000"/>
          <w:sz w:val="24"/>
          <w:szCs w:val="24"/>
        </w:rPr>
        <w:t>Career development plan</w:t>
      </w:r>
    </w:p>
    <w:p w:rsidR="00DE37B3" w:rsidRPr="00A72BA4" w:rsidRDefault="00DE37B3" w:rsidP="00C24182">
      <w:pPr>
        <w:pStyle w:val="a6"/>
        <w:numPr>
          <w:ilvl w:val="0"/>
          <w:numId w:val="10"/>
        </w:numPr>
        <w:spacing w:after="0" w:line="240" w:lineRule="auto"/>
        <w:ind w:left="720"/>
        <w:rPr>
          <w:rFonts w:ascii="Arial" w:hAnsi="Arial" w:cs="Arial"/>
          <w:color w:val="000000"/>
          <w:sz w:val="24"/>
          <w:szCs w:val="24"/>
        </w:rPr>
      </w:pPr>
      <w:r w:rsidRPr="00A72BA4">
        <w:rPr>
          <w:rFonts w:ascii="Arial" w:hAnsi="Arial" w:cs="Arial"/>
          <w:color w:val="000000"/>
          <w:sz w:val="24"/>
          <w:szCs w:val="24"/>
        </w:rPr>
        <w:t>Competitive compensation package and bonus scheme</w:t>
      </w:r>
    </w:p>
    <w:p w:rsidR="00DE37B3" w:rsidRPr="00A72BA4" w:rsidRDefault="00DE37B3" w:rsidP="00C24182">
      <w:pPr>
        <w:pStyle w:val="a6"/>
        <w:numPr>
          <w:ilvl w:val="0"/>
          <w:numId w:val="10"/>
        </w:numPr>
        <w:spacing w:after="0" w:line="240" w:lineRule="auto"/>
        <w:ind w:left="720"/>
        <w:rPr>
          <w:rFonts w:ascii="Arial" w:hAnsi="Arial" w:cs="Arial"/>
          <w:color w:val="000000"/>
          <w:sz w:val="24"/>
          <w:szCs w:val="24"/>
        </w:rPr>
      </w:pPr>
      <w:r w:rsidRPr="00A72BA4">
        <w:rPr>
          <w:rFonts w:ascii="Arial" w:hAnsi="Arial" w:cs="Arial"/>
          <w:color w:val="000000"/>
          <w:sz w:val="24"/>
          <w:szCs w:val="24"/>
        </w:rPr>
        <w:t>Comprehensive benefit plan</w:t>
      </w:r>
    </w:p>
    <w:p w:rsidR="00DE37B3" w:rsidRPr="00A72BA4" w:rsidRDefault="00DE37B3" w:rsidP="00C24182">
      <w:pPr>
        <w:pStyle w:val="a6"/>
        <w:numPr>
          <w:ilvl w:val="0"/>
          <w:numId w:val="10"/>
        </w:numPr>
        <w:spacing w:after="0" w:line="240" w:lineRule="auto"/>
        <w:ind w:left="720"/>
        <w:rPr>
          <w:rFonts w:ascii="Arial" w:hAnsi="Arial" w:cs="Arial"/>
          <w:color w:val="000000"/>
          <w:sz w:val="24"/>
          <w:szCs w:val="24"/>
        </w:rPr>
      </w:pPr>
      <w:r w:rsidRPr="00A72BA4">
        <w:rPr>
          <w:rFonts w:ascii="Arial" w:hAnsi="Arial" w:cs="Arial"/>
          <w:color w:val="000000"/>
          <w:sz w:val="24"/>
          <w:szCs w:val="24"/>
        </w:rPr>
        <w:t>Information and training sessions</w:t>
      </w:r>
    </w:p>
    <w:p w:rsidR="00DE37B3" w:rsidRPr="00A72BA4" w:rsidRDefault="00DE37B3" w:rsidP="00C24182">
      <w:pPr>
        <w:pStyle w:val="a6"/>
        <w:numPr>
          <w:ilvl w:val="0"/>
          <w:numId w:val="10"/>
        </w:numPr>
        <w:spacing w:after="0" w:line="240" w:lineRule="auto"/>
        <w:ind w:left="720"/>
        <w:rPr>
          <w:rFonts w:ascii="Arial" w:hAnsi="Arial" w:cs="Arial"/>
          <w:color w:val="000000"/>
          <w:sz w:val="24"/>
          <w:szCs w:val="24"/>
        </w:rPr>
      </w:pPr>
      <w:r w:rsidRPr="00A72BA4">
        <w:rPr>
          <w:rFonts w:ascii="Arial" w:hAnsi="Arial" w:cs="Arial"/>
          <w:color w:val="000000"/>
          <w:sz w:val="24"/>
          <w:szCs w:val="24"/>
        </w:rPr>
        <w:t>Successful referral program</w:t>
      </w:r>
    </w:p>
    <w:p w:rsidR="00DE37B3" w:rsidRPr="00A72BA4" w:rsidRDefault="00DE37B3" w:rsidP="00C24182">
      <w:pPr>
        <w:pStyle w:val="a6"/>
        <w:numPr>
          <w:ilvl w:val="0"/>
          <w:numId w:val="10"/>
        </w:numPr>
        <w:spacing w:after="0" w:line="240" w:lineRule="auto"/>
        <w:ind w:left="720"/>
        <w:rPr>
          <w:rFonts w:ascii="Arial" w:hAnsi="Arial" w:cs="Arial"/>
          <w:color w:val="000000"/>
          <w:sz w:val="24"/>
          <w:szCs w:val="24"/>
        </w:rPr>
      </w:pPr>
      <w:r w:rsidRPr="00A72BA4">
        <w:rPr>
          <w:rFonts w:ascii="Arial" w:hAnsi="Arial" w:cs="Arial"/>
          <w:color w:val="000000"/>
          <w:sz w:val="24"/>
          <w:szCs w:val="24"/>
        </w:rPr>
        <w:t xml:space="preserve">To gain experience in international environment </w:t>
      </w:r>
    </w:p>
    <w:p w:rsidR="00DE37B3" w:rsidRPr="00A72BA4" w:rsidRDefault="00DE37B3" w:rsidP="00C24182">
      <w:pPr>
        <w:pStyle w:val="a6"/>
        <w:numPr>
          <w:ilvl w:val="0"/>
          <w:numId w:val="10"/>
        </w:numPr>
        <w:spacing w:after="0" w:line="240" w:lineRule="auto"/>
        <w:ind w:left="720"/>
        <w:rPr>
          <w:rFonts w:ascii="Arial" w:hAnsi="Arial" w:cs="Arial"/>
          <w:color w:val="000000"/>
          <w:sz w:val="24"/>
          <w:szCs w:val="24"/>
        </w:rPr>
      </w:pPr>
      <w:r w:rsidRPr="00A72BA4">
        <w:rPr>
          <w:rFonts w:ascii="Arial" w:hAnsi="Arial" w:cs="Arial"/>
          <w:color w:val="000000"/>
          <w:sz w:val="24"/>
          <w:szCs w:val="24"/>
        </w:rPr>
        <w:t>The opportunity to work with one of the best in the field</w:t>
      </w:r>
    </w:p>
    <w:p w:rsidR="00A72BA4" w:rsidRDefault="00DE37B3" w:rsidP="00A72BA4">
      <w:pPr>
        <w:spacing w:before="100" w:beforeAutospacing="1" w:after="100" w:afterAutospacing="1" w:line="240" w:lineRule="auto"/>
        <w:rPr>
          <w:rFonts w:ascii="Arial" w:hAnsi="Arial" w:cs="Arial"/>
          <w:color w:val="000000"/>
          <w:sz w:val="24"/>
          <w:szCs w:val="24"/>
          <w:lang w:val="bg-BG"/>
        </w:rPr>
      </w:pPr>
      <w:r w:rsidRPr="00A72BA4">
        <w:rPr>
          <w:rFonts w:ascii="Arial" w:hAnsi="Arial" w:cs="Arial"/>
          <w:color w:val="000000"/>
          <w:sz w:val="24"/>
          <w:szCs w:val="24"/>
        </w:rPr>
        <w:t xml:space="preserve">Are you ready to join a dynamic team of Information Management professionals committed to deliver best-in class solution and services to the world’s leading organization? Apply now and send your resume in English or German at </w:t>
      </w:r>
      <w:hyperlink r:id="rId6" w:history="1">
        <w:r w:rsidRPr="00A72BA4">
          <w:rPr>
            <w:rStyle w:val="a5"/>
            <w:rFonts w:ascii="Arial" w:hAnsi="Arial" w:cs="Arial"/>
            <w:color w:val="000000"/>
            <w:sz w:val="24"/>
            <w:szCs w:val="24"/>
          </w:rPr>
          <w:t>jobsbg@adastragrp.com</w:t>
        </w:r>
      </w:hyperlink>
      <w:r w:rsidRPr="00A72BA4">
        <w:rPr>
          <w:rFonts w:ascii="Arial" w:hAnsi="Arial" w:cs="Arial"/>
          <w:color w:val="000000"/>
          <w:sz w:val="24"/>
          <w:szCs w:val="24"/>
        </w:rPr>
        <w:t>. We thank all interested applicants, but will only contact a short list of them.</w:t>
      </w:r>
    </w:p>
    <w:p w:rsidR="00DE37B3" w:rsidRPr="00A72BA4" w:rsidRDefault="00DE37B3" w:rsidP="00A72BA4">
      <w:pPr>
        <w:spacing w:before="100" w:beforeAutospacing="1" w:after="100" w:afterAutospacing="1" w:line="240" w:lineRule="auto"/>
        <w:rPr>
          <w:rFonts w:ascii="Arial" w:hAnsi="Arial" w:cs="Arial"/>
          <w:color w:val="000000"/>
          <w:sz w:val="24"/>
          <w:szCs w:val="24"/>
        </w:rPr>
      </w:pPr>
      <w:r w:rsidRPr="00A72BA4">
        <w:rPr>
          <w:rFonts w:ascii="Arial" w:hAnsi="Arial" w:cs="Arial"/>
          <w:color w:val="000000"/>
          <w:sz w:val="24"/>
          <w:szCs w:val="24"/>
        </w:rPr>
        <w:t xml:space="preserve">Want to get to know us better? Follow </w:t>
      </w:r>
      <w:proofErr w:type="spellStart"/>
      <w:r w:rsidRPr="00A72BA4">
        <w:rPr>
          <w:rFonts w:ascii="Arial" w:hAnsi="Arial" w:cs="Arial"/>
          <w:color w:val="000000"/>
          <w:sz w:val="24"/>
          <w:szCs w:val="24"/>
        </w:rPr>
        <w:t>Adastra</w:t>
      </w:r>
      <w:proofErr w:type="spellEnd"/>
      <w:r w:rsidRPr="00A72BA4">
        <w:rPr>
          <w:rFonts w:ascii="Arial" w:hAnsi="Arial" w:cs="Arial"/>
          <w:color w:val="000000"/>
          <w:sz w:val="24"/>
          <w:szCs w:val="24"/>
        </w:rPr>
        <w:t xml:space="preserve"> Bulgaria on </w:t>
      </w:r>
      <w:hyperlink r:id="rId7" w:history="1">
        <w:r w:rsidR="00A72BA4" w:rsidRPr="00A72BA4">
          <w:rPr>
            <w:rFonts w:ascii="Arial" w:hAnsi="Arial" w:cs="Arial"/>
            <w:noProof/>
            <w:color w:val="000000"/>
            <w:sz w:val="24"/>
            <w:szCs w:val="24"/>
            <w:lang w:val="bg-BG" w:eastAsia="bg-BG"/>
          </w:rPr>
          <w:pict>
            <v:shape id="Picture 0" o:spid="_x0000_i1025" type="#_x0000_t75" alt="facebooklogo_squareF.png" href="https://www.facebook.com/pages/ADASTRA-BULGARIA-EOOD/19675952038" style="width:25.5pt;height:25.5pt;visibility:visible" o:button="t">
              <v:fill o:detectmouseclick="t"/>
              <v:imagedata r:id="rId8" o:title=""/>
            </v:shape>
          </w:pict>
        </w:r>
      </w:hyperlink>
      <w:hyperlink r:id="rId9" w:history="1">
        <w:r w:rsidR="00A72BA4" w:rsidRPr="00A72BA4">
          <w:rPr>
            <w:rFonts w:ascii="Arial" w:hAnsi="Arial" w:cs="Arial"/>
            <w:noProof/>
            <w:color w:val="000000"/>
            <w:sz w:val="24"/>
            <w:szCs w:val="24"/>
            <w:lang w:val="bg-BG" w:eastAsia="bg-BG"/>
          </w:rPr>
          <w:pict>
            <v:shape id="Picture 1" o:spid="_x0000_i1026" type="#_x0000_t75" alt="linkedin-icon.png" href="http://www.linkedin.com/company/393606?trk=" style="width:28.5pt;height:25.5pt;visibility:visible" o:button="t">
              <v:fill o:detectmouseclick="t"/>
              <v:imagedata r:id="rId10" o:title=""/>
            </v:shape>
          </w:pict>
        </w:r>
      </w:hyperlink>
      <w:hyperlink r:id="rId11" w:history="1">
        <w:r w:rsidR="00A72BA4" w:rsidRPr="00A72BA4">
          <w:rPr>
            <w:rFonts w:ascii="Arial" w:hAnsi="Arial" w:cs="Arial"/>
            <w:noProof/>
            <w:color w:val="000000"/>
            <w:sz w:val="24"/>
            <w:szCs w:val="24"/>
            <w:lang w:val="bg-BG" w:eastAsia="bg-BG"/>
          </w:rPr>
          <w:pict>
            <v:shape id="Picture 2" o:spid="_x0000_i1027" type="#_x0000_t75" alt="Twitter-Icon.png" href="https://twitter.com/AdastraBulg" style="width:25.5pt;height:25.5pt;visibility:visible" o:button="t">
              <v:fill o:detectmouseclick="t"/>
              <v:imagedata r:id="rId12" o:title=""/>
            </v:shape>
          </w:pict>
        </w:r>
      </w:hyperlink>
      <w:hyperlink r:id="rId13" w:history="1">
        <w:r w:rsidR="00A72BA4" w:rsidRPr="00A72BA4">
          <w:rPr>
            <w:rFonts w:ascii="Arial" w:hAnsi="Arial" w:cs="Arial"/>
            <w:noProof/>
            <w:color w:val="000000"/>
            <w:sz w:val="24"/>
            <w:szCs w:val="24"/>
            <w:lang w:val="bg-BG" w:eastAsia="bg-BG"/>
          </w:rPr>
          <w:pict>
            <v:shape id="Picture 3" o:spid="_x0000_i1028" type="#_x0000_t75" alt="youtube-logo.jpg" href="https://www.youtube.com/channel/UCETXjLS70UGFdWlUT7Opnmw?feature=" style="width:45.75pt;height:32.25pt;visibility:visible" o:button="t">
              <v:fill o:detectmouseclick="t"/>
              <v:imagedata r:id="rId14" o:title=""/>
            </v:shape>
          </w:pict>
        </w:r>
      </w:hyperlink>
    </w:p>
    <w:sectPr w:rsidR="00DE37B3" w:rsidRPr="00A72BA4" w:rsidSect="00A72BA4">
      <w:pgSz w:w="11907" w:h="16840" w:code="9"/>
      <w:pgMar w:top="794" w:right="794" w:bottom="24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6pt;height:126pt" o:bullet="t">
        <v:imagedata r:id="rId1" o:title=""/>
      </v:shape>
    </w:pict>
  </w:numPicBullet>
  <w:abstractNum w:abstractNumId="0">
    <w:nsid w:val="0E881A7C"/>
    <w:multiLevelType w:val="hybridMultilevel"/>
    <w:tmpl w:val="5CB622FA"/>
    <w:lvl w:ilvl="0" w:tplc="1642245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C76913"/>
    <w:multiLevelType w:val="multilevel"/>
    <w:tmpl w:val="743E04F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72171"/>
    <w:multiLevelType w:val="multilevel"/>
    <w:tmpl w:val="39D8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04C07"/>
    <w:multiLevelType w:val="multilevel"/>
    <w:tmpl w:val="B57851C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A02656"/>
    <w:multiLevelType w:val="multilevel"/>
    <w:tmpl w:val="5DCE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9505D"/>
    <w:multiLevelType w:val="hybridMultilevel"/>
    <w:tmpl w:val="860CF11C"/>
    <w:lvl w:ilvl="0" w:tplc="1642245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0B6E89"/>
    <w:multiLevelType w:val="multilevel"/>
    <w:tmpl w:val="9D5E912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00857"/>
    <w:multiLevelType w:val="multilevel"/>
    <w:tmpl w:val="662E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A237D"/>
    <w:multiLevelType w:val="multilevel"/>
    <w:tmpl w:val="46B2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14655"/>
    <w:multiLevelType w:val="multilevel"/>
    <w:tmpl w:val="DB4EBA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7"/>
  </w:num>
  <w:num w:numId="5">
    <w:abstractNumId w:val="3"/>
  </w:num>
  <w:num w:numId="6">
    <w:abstractNumId w:val="1"/>
  </w:num>
  <w:num w:numId="7">
    <w:abstractNumId w:val="6"/>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118"/>
    <w:rsid w:val="00037457"/>
    <w:rsid w:val="00056DB2"/>
    <w:rsid w:val="00064F0D"/>
    <w:rsid w:val="000750C3"/>
    <w:rsid w:val="000B0669"/>
    <w:rsid w:val="000B4DF6"/>
    <w:rsid w:val="000E1118"/>
    <w:rsid w:val="00181231"/>
    <w:rsid w:val="001A7110"/>
    <w:rsid w:val="001B2C72"/>
    <w:rsid w:val="00216B95"/>
    <w:rsid w:val="002315A0"/>
    <w:rsid w:val="002A303A"/>
    <w:rsid w:val="002B644D"/>
    <w:rsid w:val="00312859"/>
    <w:rsid w:val="00394257"/>
    <w:rsid w:val="003D07E5"/>
    <w:rsid w:val="004175F2"/>
    <w:rsid w:val="00442951"/>
    <w:rsid w:val="00444671"/>
    <w:rsid w:val="00491E25"/>
    <w:rsid w:val="004A37B9"/>
    <w:rsid w:val="004B1547"/>
    <w:rsid w:val="00623589"/>
    <w:rsid w:val="0063548A"/>
    <w:rsid w:val="00670B7D"/>
    <w:rsid w:val="006C55AC"/>
    <w:rsid w:val="006F26FF"/>
    <w:rsid w:val="00753900"/>
    <w:rsid w:val="0076283D"/>
    <w:rsid w:val="00807FBF"/>
    <w:rsid w:val="0082095A"/>
    <w:rsid w:val="008D1DBC"/>
    <w:rsid w:val="00930DD8"/>
    <w:rsid w:val="00936142"/>
    <w:rsid w:val="00960880"/>
    <w:rsid w:val="00990D0C"/>
    <w:rsid w:val="00993453"/>
    <w:rsid w:val="00A42516"/>
    <w:rsid w:val="00A72BA4"/>
    <w:rsid w:val="00AB5CA8"/>
    <w:rsid w:val="00AE409A"/>
    <w:rsid w:val="00B26229"/>
    <w:rsid w:val="00B340D7"/>
    <w:rsid w:val="00BA7D9A"/>
    <w:rsid w:val="00C24182"/>
    <w:rsid w:val="00C325E9"/>
    <w:rsid w:val="00C57B72"/>
    <w:rsid w:val="00D04DA8"/>
    <w:rsid w:val="00D54395"/>
    <w:rsid w:val="00D55B0A"/>
    <w:rsid w:val="00D71BF4"/>
    <w:rsid w:val="00DD6EF3"/>
    <w:rsid w:val="00DE37B3"/>
    <w:rsid w:val="00E33FE0"/>
    <w:rsid w:val="00E52DD2"/>
    <w:rsid w:val="00EE0DE2"/>
    <w:rsid w:val="00EF2C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D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1118"/>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99"/>
    <w:qFormat/>
    <w:rsid w:val="000E1118"/>
    <w:rPr>
      <w:rFonts w:cs="Times New Roman"/>
      <w:b/>
      <w:bCs/>
    </w:rPr>
  </w:style>
  <w:style w:type="character" w:styleId="a5">
    <w:name w:val="Hyperlink"/>
    <w:basedOn w:val="a0"/>
    <w:uiPriority w:val="99"/>
    <w:rsid w:val="000E1118"/>
    <w:rPr>
      <w:rFonts w:cs="Times New Roman"/>
      <w:color w:val="0000FF"/>
      <w:u w:val="single"/>
    </w:rPr>
  </w:style>
  <w:style w:type="paragraph" w:styleId="a6">
    <w:name w:val="List Paragraph"/>
    <w:basedOn w:val="a"/>
    <w:uiPriority w:val="99"/>
    <w:qFormat/>
    <w:rsid w:val="00181231"/>
    <w:pPr>
      <w:ind w:left="720"/>
      <w:contextualSpacing/>
    </w:pPr>
  </w:style>
  <w:style w:type="paragraph" w:styleId="a7">
    <w:name w:val="Balloon Text"/>
    <w:basedOn w:val="a"/>
    <w:link w:val="a8"/>
    <w:uiPriority w:val="99"/>
    <w:semiHidden/>
    <w:rsid w:val="00EF2CAD"/>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locked/>
    <w:rsid w:val="00EF2CAD"/>
    <w:rPr>
      <w:rFonts w:ascii="Tahoma" w:hAnsi="Tahoma" w:cs="Tahoma"/>
      <w:sz w:val="16"/>
      <w:szCs w:val="16"/>
    </w:rPr>
  </w:style>
  <w:style w:type="character" w:styleId="a9">
    <w:name w:val="annotation reference"/>
    <w:basedOn w:val="a0"/>
    <w:uiPriority w:val="99"/>
    <w:semiHidden/>
    <w:rsid w:val="00B26229"/>
    <w:rPr>
      <w:rFonts w:cs="Times New Roman"/>
      <w:sz w:val="16"/>
      <w:szCs w:val="16"/>
    </w:rPr>
  </w:style>
  <w:style w:type="paragraph" w:styleId="aa">
    <w:name w:val="annotation text"/>
    <w:basedOn w:val="a"/>
    <w:link w:val="ab"/>
    <w:uiPriority w:val="99"/>
    <w:semiHidden/>
    <w:rsid w:val="00B26229"/>
    <w:pPr>
      <w:spacing w:line="240" w:lineRule="auto"/>
    </w:pPr>
    <w:rPr>
      <w:sz w:val="20"/>
      <w:szCs w:val="20"/>
    </w:rPr>
  </w:style>
  <w:style w:type="character" w:customStyle="1" w:styleId="ab">
    <w:name w:val="Текст на коментар Знак"/>
    <w:basedOn w:val="a0"/>
    <w:link w:val="aa"/>
    <w:uiPriority w:val="99"/>
    <w:semiHidden/>
    <w:locked/>
    <w:rsid w:val="00B26229"/>
    <w:rPr>
      <w:rFonts w:cs="Times New Roman"/>
      <w:sz w:val="20"/>
      <w:szCs w:val="20"/>
    </w:rPr>
  </w:style>
  <w:style w:type="paragraph" w:styleId="ac">
    <w:name w:val="annotation subject"/>
    <w:basedOn w:val="aa"/>
    <w:next w:val="aa"/>
    <w:link w:val="ad"/>
    <w:uiPriority w:val="99"/>
    <w:semiHidden/>
    <w:rsid w:val="00B26229"/>
    <w:rPr>
      <w:b/>
      <w:bCs/>
    </w:rPr>
  </w:style>
  <w:style w:type="character" w:customStyle="1" w:styleId="ad">
    <w:name w:val="Предмет на коментар Знак"/>
    <w:basedOn w:val="ab"/>
    <w:link w:val="ac"/>
    <w:uiPriority w:val="99"/>
    <w:semiHidden/>
    <w:locked/>
    <w:rsid w:val="00B26229"/>
    <w:rPr>
      <w:b/>
      <w:bCs/>
    </w:rPr>
  </w:style>
  <w:style w:type="character" w:customStyle="1" w:styleId="fosfo">
    <w:name w:val="fosfo"/>
    <w:basedOn w:val="a0"/>
    <w:uiPriority w:val="99"/>
    <w:rsid w:val="000B4DF6"/>
    <w:rPr>
      <w:rFonts w:cs="Times New Roman"/>
    </w:rPr>
  </w:style>
</w:styles>
</file>

<file path=word/webSettings.xml><?xml version="1.0" encoding="utf-8"?>
<w:webSettings xmlns:r="http://schemas.openxmlformats.org/officeDocument/2006/relationships" xmlns:w="http://schemas.openxmlformats.org/wordprocessingml/2006/main">
  <w:divs>
    <w:div w:id="300766460">
      <w:marLeft w:val="0"/>
      <w:marRight w:val="0"/>
      <w:marTop w:val="0"/>
      <w:marBottom w:val="0"/>
      <w:divBdr>
        <w:top w:val="none" w:sz="0" w:space="0" w:color="auto"/>
        <w:left w:val="none" w:sz="0" w:space="0" w:color="auto"/>
        <w:bottom w:val="none" w:sz="0" w:space="0" w:color="auto"/>
        <w:right w:val="none" w:sz="0" w:space="0" w:color="auto"/>
      </w:divBdr>
      <w:divsChild>
        <w:div w:id="300766456">
          <w:marLeft w:val="0"/>
          <w:marRight w:val="0"/>
          <w:marTop w:val="0"/>
          <w:marBottom w:val="0"/>
          <w:divBdr>
            <w:top w:val="none" w:sz="0" w:space="0" w:color="auto"/>
            <w:left w:val="none" w:sz="0" w:space="0" w:color="auto"/>
            <w:bottom w:val="none" w:sz="0" w:space="0" w:color="auto"/>
            <w:right w:val="none" w:sz="0" w:space="0" w:color="auto"/>
          </w:divBdr>
          <w:divsChild>
            <w:div w:id="300766464">
              <w:marLeft w:val="0"/>
              <w:marRight w:val="0"/>
              <w:marTop w:val="0"/>
              <w:marBottom w:val="0"/>
              <w:divBdr>
                <w:top w:val="none" w:sz="0" w:space="0" w:color="auto"/>
                <w:left w:val="none" w:sz="0" w:space="0" w:color="auto"/>
                <w:bottom w:val="none" w:sz="0" w:space="0" w:color="auto"/>
                <w:right w:val="none" w:sz="0" w:space="0" w:color="auto"/>
              </w:divBdr>
              <w:divsChild>
                <w:div w:id="300766462">
                  <w:marLeft w:val="0"/>
                  <w:marRight w:val="0"/>
                  <w:marTop w:val="0"/>
                  <w:marBottom w:val="0"/>
                  <w:divBdr>
                    <w:top w:val="none" w:sz="0" w:space="0" w:color="auto"/>
                    <w:left w:val="none" w:sz="0" w:space="0" w:color="auto"/>
                    <w:bottom w:val="none" w:sz="0" w:space="0" w:color="auto"/>
                    <w:right w:val="none" w:sz="0" w:space="0" w:color="auto"/>
                  </w:divBdr>
                  <w:divsChild>
                    <w:div w:id="300766465">
                      <w:marLeft w:val="0"/>
                      <w:marRight w:val="0"/>
                      <w:marTop w:val="0"/>
                      <w:marBottom w:val="0"/>
                      <w:divBdr>
                        <w:top w:val="none" w:sz="0" w:space="0" w:color="auto"/>
                        <w:left w:val="none" w:sz="0" w:space="0" w:color="auto"/>
                        <w:bottom w:val="none" w:sz="0" w:space="0" w:color="auto"/>
                        <w:right w:val="none" w:sz="0" w:space="0" w:color="auto"/>
                      </w:divBdr>
                      <w:divsChild>
                        <w:div w:id="300766459">
                          <w:marLeft w:val="0"/>
                          <w:marRight w:val="0"/>
                          <w:marTop w:val="0"/>
                          <w:marBottom w:val="0"/>
                          <w:divBdr>
                            <w:top w:val="none" w:sz="0" w:space="0" w:color="auto"/>
                            <w:left w:val="none" w:sz="0" w:space="0" w:color="auto"/>
                            <w:bottom w:val="none" w:sz="0" w:space="0" w:color="auto"/>
                            <w:right w:val="none" w:sz="0" w:space="0" w:color="auto"/>
                          </w:divBdr>
                          <w:divsChild>
                            <w:div w:id="300766457">
                              <w:marLeft w:val="0"/>
                              <w:marRight w:val="0"/>
                              <w:marTop w:val="0"/>
                              <w:marBottom w:val="0"/>
                              <w:divBdr>
                                <w:top w:val="none" w:sz="0" w:space="0" w:color="auto"/>
                                <w:left w:val="none" w:sz="0" w:space="0" w:color="auto"/>
                                <w:bottom w:val="none" w:sz="0" w:space="0" w:color="auto"/>
                                <w:right w:val="none" w:sz="0" w:space="0" w:color="auto"/>
                              </w:divBdr>
                              <w:divsChild>
                                <w:div w:id="300766461">
                                  <w:marLeft w:val="0"/>
                                  <w:marRight w:val="0"/>
                                  <w:marTop w:val="0"/>
                                  <w:marBottom w:val="0"/>
                                  <w:divBdr>
                                    <w:top w:val="none" w:sz="0" w:space="0" w:color="auto"/>
                                    <w:left w:val="none" w:sz="0" w:space="0" w:color="auto"/>
                                    <w:bottom w:val="none" w:sz="0" w:space="0" w:color="auto"/>
                                    <w:right w:val="none" w:sz="0" w:space="0" w:color="auto"/>
                                  </w:divBdr>
                                  <w:divsChild>
                                    <w:div w:id="3007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766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channel/UCETXjLS70UGFdWlUT7Opnmw?feature=mhe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cebook.com/pages/ADASTRA-BULGARIA-EOOD/196759520381961" TargetMode="Externa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mailto:jobsbg@adastragrp.com" TargetMode="External"/><Relationship Id="rId11" Type="http://schemas.openxmlformats.org/officeDocument/2006/relationships/hyperlink" Target="https://twitter.com/AdastraBulgaria"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linkedin.com/company/393606?trk=tyah"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5E2AB7BD113B4C93DD3F2568B2EB5E" ma:contentTypeVersion="0" ma:contentTypeDescription="Създаване на нов документ" ma:contentTypeScope="" ma:versionID="fd578d9f0999541def95bc80cf6af513">
  <xsd:schema xmlns:xsd="http://www.w3.org/2001/XMLSchema" xmlns:xs="http://www.w3.org/2001/XMLSchema" xmlns:p="http://schemas.microsoft.com/office/2006/metadata/properties" xmlns:ns2="b112f237-a1a2-47de-8b4d-8313ee80ca6a" targetNamespace="http://schemas.microsoft.com/office/2006/metadata/properties" ma:root="true" ma:fieldsID="e89d8dcb23cdb071c4c2dfdcabb87d34" ns2:_="">
    <xsd:import namespace="b112f237-a1a2-47de-8b4d-8313ee80ca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f237-a1a2-47de-8b4d-8313ee80ca6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12f237-a1a2-47de-8b4d-8313ee80ca6a">SHUUENU7UAT3-3-29</_dlc_DocId>
    <_dlc_DocIdUrl xmlns="b112f237-a1a2-47de-8b4d-8313ee80ca6a">
      <Url>https://www.uni-ruse.bg/Faculties/MTF/_layouts/15/DocIdRedir.aspx?ID=SHUUENU7UAT3-3-29</Url>
      <Description>SHUUENU7UAT3-3-29</Description>
    </_dlc_DocIdUrl>
  </documentManagement>
</p:properties>
</file>

<file path=customXml/itemProps1.xml><?xml version="1.0" encoding="utf-8"?>
<ds:datastoreItem xmlns:ds="http://schemas.openxmlformats.org/officeDocument/2006/customXml" ds:itemID="{C139E839-AF66-4FD4-8142-EA1F84EAD83F}"/>
</file>

<file path=customXml/itemProps2.xml><?xml version="1.0" encoding="utf-8"?>
<ds:datastoreItem xmlns:ds="http://schemas.openxmlformats.org/officeDocument/2006/customXml" ds:itemID="{9A65EDCA-CBEB-4E46-AF04-B9EA6393376C}"/>
</file>

<file path=customXml/itemProps3.xml><?xml version="1.0" encoding="utf-8"?>
<ds:datastoreItem xmlns:ds="http://schemas.openxmlformats.org/officeDocument/2006/customXml" ds:itemID="{3463CFDA-4B5E-48FF-AA32-08EA080B3A77}"/>
</file>

<file path=customXml/itemProps4.xml><?xml version="1.0" encoding="utf-8"?>
<ds:datastoreItem xmlns:ds="http://schemas.openxmlformats.org/officeDocument/2006/customXml" ds:itemID="{11E21323-821C-4A3A-982D-F67DBE68FD84}"/>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Data Warehouse and Business Intelligence Consultant</dc:title>
  <dc:subject/>
  <dc:creator>miglena.panova</dc:creator>
  <cp:keywords/>
  <dc:description/>
  <cp:lastModifiedBy>TDC</cp:lastModifiedBy>
  <cp:revision>2</cp:revision>
  <cp:lastPrinted>2013-02-19T10:31:00Z</cp:lastPrinted>
  <dcterms:created xsi:type="dcterms:W3CDTF">2013-07-10T06:54:00Z</dcterms:created>
  <dcterms:modified xsi:type="dcterms:W3CDTF">2013-07-10T06:54:00Z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0x010100055E2AB7BD113B4C93DD3F2568B2EB5E</vt:lpwstr>
  </property>
  <property fmtid="{D5CDD505-2E9C-101B-9397-08002B2CF9AE}" pid="3" name="_dlc_DocIdItemGuid">
    <vt:lpwstr>0a245f80-99c8-4ac2-9df7-dfb5b020e24b</vt:lpwstr>
  </property>
</Properties>
</file>